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F7512" w14:textId="77777777" w:rsidR="00265200" w:rsidRPr="001E1A35" w:rsidRDefault="00265200" w:rsidP="00265200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250ADBDA" wp14:editId="2CA10965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17567F65" w14:textId="5ABE208F" w:rsidR="00100E8A" w:rsidRPr="00DA7A85" w:rsidRDefault="00317BDC" w:rsidP="00325A02">
      <w:pPr>
        <w:widowControl w:val="0"/>
        <w:adjustRightInd w:val="0"/>
        <w:spacing w:before="24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OS-I.7222.16.3.2016.MH</w:t>
      </w:r>
      <w:r w:rsidR="00325A02">
        <w:rPr>
          <w:rFonts w:ascii="Arial" w:hAnsi="Arial" w:cs="Arial"/>
        </w:rPr>
        <w:tab/>
      </w:r>
      <w:r w:rsidR="00325A02">
        <w:rPr>
          <w:rFonts w:ascii="Arial" w:hAnsi="Arial" w:cs="Arial"/>
        </w:rPr>
        <w:tab/>
      </w:r>
      <w:r w:rsidR="00325A02">
        <w:rPr>
          <w:rFonts w:ascii="Arial" w:hAnsi="Arial" w:cs="Arial"/>
        </w:rPr>
        <w:tab/>
      </w:r>
      <w:r w:rsidR="00325A02">
        <w:rPr>
          <w:rFonts w:ascii="Arial" w:hAnsi="Arial" w:cs="Arial"/>
        </w:rPr>
        <w:tab/>
      </w:r>
      <w:r w:rsidR="00325A02">
        <w:rPr>
          <w:rFonts w:ascii="Arial" w:hAnsi="Arial" w:cs="Arial"/>
        </w:rPr>
        <w:tab/>
      </w:r>
      <w:r w:rsidR="00325A02">
        <w:rPr>
          <w:rFonts w:ascii="Arial" w:hAnsi="Arial" w:cs="Arial"/>
        </w:rPr>
        <w:tab/>
      </w:r>
      <w:r w:rsidR="00100E8A" w:rsidRPr="00DA7A85">
        <w:rPr>
          <w:rFonts w:ascii="Arial" w:hAnsi="Arial" w:cs="Arial"/>
        </w:rPr>
        <w:t>Rzeszów, 20</w:t>
      </w:r>
      <w:r>
        <w:rPr>
          <w:rFonts w:ascii="Arial" w:hAnsi="Arial" w:cs="Arial"/>
        </w:rPr>
        <w:t>16</w:t>
      </w:r>
      <w:r w:rsidR="00100E8A" w:rsidRPr="00DA7A85">
        <w:rPr>
          <w:rFonts w:ascii="Arial" w:hAnsi="Arial" w:cs="Arial"/>
        </w:rPr>
        <w:t>-1</w:t>
      </w:r>
      <w:r>
        <w:rPr>
          <w:rFonts w:ascii="Arial" w:hAnsi="Arial" w:cs="Arial"/>
        </w:rPr>
        <w:t>2</w:t>
      </w:r>
      <w:r w:rsidR="00100E8A" w:rsidRPr="00DA7A85">
        <w:rPr>
          <w:rFonts w:ascii="Arial" w:hAnsi="Arial" w:cs="Arial"/>
        </w:rPr>
        <w:t>-</w:t>
      </w:r>
      <w:r>
        <w:rPr>
          <w:rFonts w:ascii="Arial" w:hAnsi="Arial" w:cs="Arial"/>
        </w:rPr>
        <w:t>2</w:t>
      </w:r>
      <w:r w:rsidR="00100E8A">
        <w:rPr>
          <w:rFonts w:ascii="Arial" w:hAnsi="Arial" w:cs="Arial"/>
        </w:rPr>
        <w:t>3</w:t>
      </w:r>
    </w:p>
    <w:p w14:paraId="7C03C3DB" w14:textId="4AF400BD" w:rsidR="00317BDC" w:rsidRPr="00317BDC" w:rsidRDefault="00100E8A" w:rsidP="00F55B45">
      <w:pPr>
        <w:pStyle w:val="Nagwek1"/>
      </w:pPr>
      <w:r w:rsidRPr="00F55B45">
        <w:t>DECYZJA</w:t>
      </w:r>
    </w:p>
    <w:p w14:paraId="377D9848" w14:textId="77777777" w:rsidR="00317BDC" w:rsidRPr="002D0DAC" w:rsidRDefault="00317BDC" w:rsidP="00317BDC">
      <w:pPr>
        <w:rPr>
          <w:rFonts w:ascii="Arial" w:hAnsi="Arial" w:cs="Arial"/>
        </w:rPr>
      </w:pPr>
      <w:r w:rsidRPr="002D0DAC">
        <w:rPr>
          <w:rFonts w:ascii="Arial" w:hAnsi="Arial" w:cs="Arial"/>
        </w:rPr>
        <w:t>Działając na podstawie:</w:t>
      </w:r>
    </w:p>
    <w:p w14:paraId="6847C5F7" w14:textId="77777777" w:rsidR="00317BDC" w:rsidRPr="00E21913" w:rsidRDefault="00317BDC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 w:rsidRPr="002D0DAC">
        <w:rPr>
          <w:rFonts w:ascii="Arial" w:hAnsi="Arial" w:cs="Arial"/>
        </w:rPr>
        <w:t xml:space="preserve">art. 155 ustawy z dnia 14 czerwca 1960 r. Kodeks postępowania </w:t>
      </w:r>
      <w:r w:rsidRPr="00E21913">
        <w:rPr>
          <w:rFonts w:ascii="Arial" w:hAnsi="Arial" w:cs="Arial"/>
        </w:rPr>
        <w:t>administracyjnego (Dz. U. z 2016 r. poz. 23</w:t>
      </w:r>
      <w:r>
        <w:rPr>
          <w:rFonts w:ascii="Arial" w:hAnsi="Arial" w:cs="Arial"/>
        </w:rPr>
        <w:t xml:space="preserve"> ze zm.</w:t>
      </w:r>
      <w:r w:rsidRPr="00E21913">
        <w:rPr>
          <w:rFonts w:ascii="Arial" w:hAnsi="Arial" w:cs="Arial"/>
        </w:rPr>
        <w:t>),</w:t>
      </w:r>
    </w:p>
    <w:p w14:paraId="24827D55" w14:textId="77777777" w:rsidR="00317BDC" w:rsidRDefault="00317BDC">
      <w:pPr>
        <w:numPr>
          <w:ilvl w:val="0"/>
          <w:numId w:val="9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203 ust. 3 i </w:t>
      </w:r>
      <w:r w:rsidRPr="00E21913">
        <w:rPr>
          <w:rFonts w:ascii="Arial" w:hAnsi="Arial" w:cs="Arial"/>
        </w:rPr>
        <w:t xml:space="preserve">art. 378 ust. 2a ustawy z dnia 27 kwietnia 2001 r. Prawo ochrony środowiska </w:t>
      </w:r>
      <w:r>
        <w:rPr>
          <w:rFonts w:ascii="Arial" w:hAnsi="Arial" w:cs="Arial"/>
        </w:rPr>
        <w:t>(Dz. U. z 2016 r. poz. 672</w:t>
      </w:r>
      <w:r w:rsidRPr="00E21913">
        <w:rPr>
          <w:rFonts w:ascii="Arial" w:hAnsi="Arial" w:cs="Arial"/>
        </w:rPr>
        <w:t xml:space="preserve"> ze zm.) w związku z § 2 ust 1 pkt 13 lit a) rozporządzenia Rady Ministrów z dnia 9 listopada 2010 r. w sprawie przedsięwzięć mogących znacząco oddziały</w:t>
      </w:r>
      <w:r>
        <w:rPr>
          <w:rFonts w:ascii="Arial" w:hAnsi="Arial" w:cs="Arial"/>
        </w:rPr>
        <w:t>wać na środowisko (Dz. U. z 2016 r. poz. 71</w:t>
      </w:r>
      <w:r w:rsidRPr="00E21913">
        <w:rPr>
          <w:rFonts w:ascii="Arial" w:hAnsi="Arial" w:cs="Arial"/>
        </w:rPr>
        <w:t>),</w:t>
      </w:r>
    </w:p>
    <w:p w14:paraId="772B2C65" w14:textId="2D817A63" w:rsidR="00317BDC" w:rsidRDefault="00317BDC" w:rsidP="00317BDC">
      <w:pPr>
        <w:pStyle w:val="Tekstpodstawowywcity"/>
        <w:tabs>
          <w:tab w:val="clear" w:pos="0"/>
        </w:tabs>
        <w:spacing w:before="240" w:after="240" w:line="240" w:lineRule="auto"/>
        <w:rPr>
          <w:rFonts w:ascii="Arial" w:hAnsi="Arial" w:cs="Arial"/>
          <w:szCs w:val="24"/>
        </w:rPr>
      </w:pPr>
      <w:r w:rsidRPr="002D0DAC">
        <w:rPr>
          <w:rFonts w:ascii="Arial" w:hAnsi="Arial" w:cs="Arial"/>
          <w:szCs w:val="24"/>
        </w:rPr>
        <w:t xml:space="preserve">po rozpatrzeniu wniosku </w:t>
      </w:r>
      <w:r>
        <w:rPr>
          <w:rFonts w:ascii="Arial" w:hAnsi="Arial" w:cs="Arial"/>
          <w:szCs w:val="24"/>
        </w:rPr>
        <w:t xml:space="preserve">ATI ZKM </w:t>
      </w:r>
      <w:proofErr w:type="spellStart"/>
      <w:r>
        <w:rPr>
          <w:rFonts w:ascii="Arial" w:hAnsi="Arial" w:cs="Arial"/>
          <w:szCs w:val="24"/>
        </w:rPr>
        <w:t>Forging</w:t>
      </w:r>
      <w:proofErr w:type="spellEnd"/>
      <w:r>
        <w:rPr>
          <w:rFonts w:ascii="Arial" w:hAnsi="Arial" w:cs="Arial"/>
          <w:szCs w:val="24"/>
        </w:rPr>
        <w:t xml:space="preserve"> Sp. z o.o., ul. Władysława Grabskiego 54, 37-450 Stalowa Wola</w:t>
      </w:r>
      <w:r>
        <w:rPr>
          <w:rFonts w:ascii="Arial" w:hAnsi="Arial" w:cs="Arial"/>
          <w:color w:val="202020"/>
          <w:szCs w:val="24"/>
        </w:rPr>
        <w:t xml:space="preserve"> </w:t>
      </w:r>
      <w:r w:rsidRPr="000A6A3D">
        <w:rPr>
          <w:rFonts w:ascii="Arial" w:hAnsi="Arial" w:cs="Arial"/>
          <w:color w:val="202020"/>
          <w:szCs w:val="24"/>
        </w:rPr>
        <w:t xml:space="preserve">(REGON </w:t>
      </w:r>
      <w:r>
        <w:rPr>
          <w:rFonts w:ascii="Arial" w:hAnsi="Arial" w:cs="Arial"/>
          <w:color w:val="202020"/>
          <w:szCs w:val="24"/>
        </w:rPr>
        <w:t>830209855, NIP 8651002837</w:t>
      </w:r>
      <w:r w:rsidRPr="000A6A3D">
        <w:rPr>
          <w:rFonts w:ascii="Arial" w:hAnsi="Arial" w:cs="Arial"/>
          <w:color w:val="202020"/>
          <w:szCs w:val="24"/>
        </w:rPr>
        <w:t xml:space="preserve">) </w:t>
      </w:r>
      <w:r>
        <w:rPr>
          <w:rFonts w:ascii="Arial" w:hAnsi="Arial" w:cs="Arial"/>
          <w:szCs w:val="24"/>
        </w:rPr>
        <w:t>przesłanego przy piśmie</w:t>
      </w:r>
      <w:r w:rsidRPr="002D0DAC">
        <w:rPr>
          <w:rFonts w:ascii="Arial" w:hAnsi="Arial" w:cs="Arial"/>
          <w:szCs w:val="24"/>
        </w:rPr>
        <w:t xml:space="preserve"> z dnia </w:t>
      </w:r>
      <w:r>
        <w:rPr>
          <w:rFonts w:ascii="Arial" w:hAnsi="Arial" w:cs="Arial"/>
          <w:szCs w:val="24"/>
        </w:rPr>
        <w:t>21 listopada 2016</w:t>
      </w:r>
      <w:r w:rsidRPr="002D0DAC">
        <w:rPr>
          <w:rFonts w:ascii="Arial" w:hAnsi="Arial" w:cs="Arial"/>
          <w:szCs w:val="24"/>
        </w:rPr>
        <w:t xml:space="preserve"> r.</w:t>
      </w:r>
      <w:r>
        <w:rPr>
          <w:rFonts w:ascii="Arial" w:hAnsi="Arial" w:cs="Arial"/>
          <w:szCs w:val="24"/>
        </w:rPr>
        <w:t xml:space="preserve">, znak: ZKM/KSJ/86/2016 w sprawie zmiany </w:t>
      </w:r>
      <w:r w:rsidRPr="00733775">
        <w:rPr>
          <w:rFonts w:ascii="Arial" w:hAnsi="Arial" w:cs="Arial"/>
          <w:szCs w:val="24"/>
        </w:rPr>
        <w:t>decyzji Wojewody Podkarpackiego z dnia 23 października 2007 r., znak: ŚR-IV-6618-23/1/07, zmienionej decyzjami Marszałka Województwa Podkarpackiego</w:t>
      </w:r>
      <w:r w:rsidRPr="00733775">
        <w:rPr>
          <w:rFonts w:ascii="Arial" w:hAnsi="Arial" w:cs="Arial"/>
          <w:color w:val="000000"/>
          <w:szCs w:val="24"/>
        </w:rPr>
        <w:t xml:space="preserve"> z dnia 2 sierpnia 2011</w:t>
      </w:r>
      <w:r w:rsidR="00F55B45">
        <w:rPr>
          <w:rFonts w:ascii="Arial" w:hAnsi="Arial" w:cs="Arial"/>
          <w:color w:val="000000"/>
          <w:szCs w:val="24"/>
        </w:rPr>
        <w:t> </w:t>
      </w:r>
      <w:r w:rsidRPr="00733775">
        <w:rPr>
          <w:rFonts w:ascii="Arial" w:hAnsi="Arial" w:cs="Arial"/>
          <w:color w:val="000000"/>
          <w:szCs w:val="24"/>
        </w:rPr>
        <w:t>r., znak: OS-I.7222.27.2.2011.MH, z</w:t>
      </w:r>
      <w:r>
        <w:rPr>
          <w:rFonts w:ascii="Arial" w:hAnsi="Arial" w:cs="Arial"/>
          <w:color w:val="000000"/>
          <w:szCs w:val="24"/>
        </w:rPr>
        <w:t xml:space="preserve"> dnia 27 grudnia 2013 r., znak: OS-I.7222.62.4.2013.MH,</w:t>
      </w:r>
      <w:r w:rsidRPr="00733775">
        <w:rPr>
          <w:rFonts w:ascii="Arial" w:hAnsi="Arial" w:cs="Arial"/>
          <w:color w:val="000000"/>
          <w:szCs w:val="24"/>
        </w:rPr>
        <w:t xml:space="preserve"> z dnia</w:t>
      </w:r>
      <w:r>
        <w:rPr>
          <w:rFonts w:ascii="Arial" w:hAnsi="Arial" w:cs="Arial"/>
          <w:color w:val="000000"/>
          <w:szCs w:val="24"/>
        </w:rPr>
        <w:t xml:space="preserve"> 14 października 2014 r., znak: </w:t>
      </w:r>
      <w:r w:rsidRPr="00733775">
        <w:rPr>
          <w:rFonts w:ascii="Arial" w:hAnsi="Arial" w:cs="Arial"/>
          <w:color w:val="000000"/>
          <w:szCs w:val="24"/>
        </w:rPr>
        <w:t>OS.I.7222.58.2.2014.MH</w:t>
      </w:r>
      <w:r>
        <w:rPr>
          <w:rFonts w:ascii="Arial" w:hAnsi="Arial" w:cs="Arial"/>
          <w:color w:val="000000"/>
          <w:szCs w:val="24"/>
        </w:rPr>
        <w:t xml:space="preserve"> i z dnia 21 kwietnia 2016 r., znak: </w:t>
      </w:r>
      <w:r>
        <w:rPr>
          <w:rFonts w:ascii="Arial" w:hAnsi="Arial" w:cs="Arial"/>
          <w:szCs w:val="24"/>
        </w:rPr>
        <w:t>OS-I.7222.16.1.2016.MH</w:t>
      </w:r>
      <w:r w:rsidRPr="00733775">
        <w:rPr>
          <w:rFonts w:ascii="Arial" w:hAnsi="Arial" w:cs="Arial"/>
          <w:color w:val="000000"/>
          <w:szCs w:val="24"/>
        </w:rPr>
        <w:t>,</w:t>
      </w:r>
      <w:r>
        <w:rPr>
          <w:rFonts w:ascii="Arial" w:hAnsi="Arial" w:cs="Arial"/>
          <w:color w:val="000000"/>
          <w:szCs w:val="24"/>
        </w:rPr>
        <w:t xml:space="preserve"> </w:t>
      </w:r>
      <w:r w:rsidRPr="00733775">
        <w:rPr>
          <w:rFonts w:ascii="Arial" w:hAnsi="Arial" w:cs="Arial"/>
          <w:szCs w:val="24"/>
        </w:rPr>
        <w:t>udzielającej Spółce pozwolenia zintegrowanego na prowadzenie instalacji kucia odkuwek matrycowych</w:t>
      </w:r>
    </w:p>
    <w:p w14:paraId="5D2E1265" w14:textId="289A9C62" w:rsidR="00317BDC" w:rsidRDefault="00317BDC" w:rsidP="00317BDC">
      <w:pPr>
        <w:pStyle w:val="Tekstpodstawowywcity"/>
        <w:tabs>
          <w:tab w:val="clear" w:pos="0"/>
        </w:tabs>
        <w:spacing w:after="240" w:line="240" w:lineRule="auto"/>
        <w:jc w:val="center"/>
        <w:rPr>
          <w:rFonts w:ascii="Arial" w:hAnsi="Arial" w:cs="Arial"/>
          <w:b/>
          <w:szCs w:val="24"/>
        </w:rPr>
      </w:pPr>
      <w:r w:rsidRPr="002D0DAC">
        <w:rPr>
          <w:rFonts w:ascii="Arial" w:hAnsi="Arial" w:cs="Arial"/>
          <w:b/>
          <w:szCs w:val="24"/>
        </w:rPr>
        <w:t>orzekam</w:t>
      </w:r>
    </w:p>
    <w:p w14:paraId="10301D8B" w14:textId="3B82C962" w:rsidR="00317BDC" w:rsidRPr="00F55B45" w:rsidRDefault="00317BDC" w:rsidP="00CB5E13">
      <w:pPr>
        <w:pStyle w:val="Nagwek1"/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b/>
        </w:rPr>
        <w:t>I.</w:t>
      </w:r>
      <w:r>
        <w:rPr>
          <w:b/>
        </w:rPr>
        <w:tab/>
      </w:r>
      <w:r w:rsidRPr="00F55B45">
        <w:rPr>
          <w:rFonts w:ascii="Arial" w:hAnsi="Arial" w:cs="Arial"/>
          <w:sz w:val="24"/>
          <w:szCs w:val="24"/>
        </w:rPr>
        <w:t>Zmieniam za zgodą stron decyzję Wojewody Podkarpackiego z dnia 23 października 2007 r. znak: ŚR-IV-6618-23/1/07, zmienioną decyzjami Marszałka Województwa Podkarpackiego</w:t>
      </w:r>
      <w:r w:rsidRPr="00F55B45">
        <w:rPr>
          <w:rFonts w:ascii="Arial" w:hAnsi="Arial" w:cs="Arial"/>
          <w:color w:val="000000"/>
          <w:sz w:val="24"/>
          <w:szCs w:val="24"/>
        </w:rPr>
        <w:t xml:space="preserve"> z dnia 2 sierpnia 2011 r., znak: OS-I.7222.27.2.2011.MH, z dnia 27 grudnia 2013 r., znak: OS-I.7222.62.4.2013.MH, z dnia 14 października 2014 r., znak: OS.I.7222.58.2.2014.MH i z dnia 21 kwietnia 2016 r., znak: </w:t>
      </w:r>
      <w:r w:rsidRPr="00F55B45">
        <w:rPr>
          <w:rFonts w:ascii="Arial" w:hAnsi="Arial" w:cs="Arial"/>
          <w:sz w:val="24"/>
          <w:szCs w:val="24"/>
        </w:rPr>
        <w:t>OS-I.7222.16.1.2016.MH</w:t>
      </w:r>
      <w:r w:rsidRPr="00F55B45">
        <w:rPr>
          <w:rFonts w:ascii="Arial" w:hAnsi="Arial" w:cs="Arial"/>
          <w:color w:val="000000"/>
          <w:sz w:val="24"/>
          <w:szCs w:val="24"/>
        </w:rPr>
        <w:t xml:space="preserve">, </w:t>
      </w:r>
      <w:r w:rsidRPr="00F55B45">
        <w:rPr>
          <w:rFonts w:ascii="Arial" w:hAnsi="Arial" w:cs="Arial"/>
          <w:sz w:val="24"/>
          <w:szCs w:val="24"/>
        </w:rPr>
        <w:t xml:space="preserve">udzielającą ATI ZKM </w:t>
      </w:r>
      <w:proofErr w:type="spellStart"/>
      <w:r w:rsidRPr="00F55B45">
        <w:rPr>
          <w:rFonts w:ascii="Arial" w:hAnsi="Arial" w:cs="Arial"/>
          <w:sz w:val="24"/>
          <w:szCs w:val="24"/>
        </w:rPr>
        <w:t>Forging</w:t>
      </w:r>
      <w:proofErr w:type="spellEnd"/>
      <w:r w:rsidRPr="00F55B45">
        <w:rPr>
          <w:rFonts w:ascii="Arial" w:hAnsi="Arial" w:cs="Arial"/>
          <w:sz w:val="24"/>
          <w:szCs w:val="24"/>
        </w:rPr>
        <w:t xml:space="preserve"> Sp. z o.o., ul. Władysława Grabskiego 54, 37-450 Stalowa Wola</w:t>
      </w:r>
      <w:r w:rsidRPr="00F55B45">
        <w:rPr>
          <w:rFonts w:ascii="Arial" w:hAnsi="Arial" w:cs="Arial"/>
          <w:color w:val="202020"/>
          <w:sz w:val="24"/>
          <w:szCs w:val="24"/>
        </w:rPr>
        <w:t xml:space="preserve"> (REGON 830209855, NIP 8651002837)</w:t>
      </w:r>
      <w:r w:rsidRPr="00F55B45">
        <w:rPr>
          <w:rFonts w:ascii="Arial" w:hAnsi="Arial" w:cs="Arial"/>
          <w:sz w:val="24"/>
          <w:szCs w:val="24"/>
        </w:rPr>
        <w:t xml:space="preserve"> pozwolenia zintegrowanego na prowadzenie instalacji kucia odkuwek matrycowych w następujący sposób:</w:t>
      </w:r>
    </w:p>
    <w:p w14:paraId="20EA06A2" w14:textId="77777777" w:rsidR="00317BDC" w:rsidRPr="00CB5E13" w:rsidRDefault="00317BDC" w:rsidP="00CB5E13">
      <w:pPr>
        <w:pStyle w:val="Nagwek2"/>
      </w:pPr>
      <w:r w:rsidRPr="00CB5E13">
        <w:t xml:space="preserve">I.1. </w:t>
      </w:r>
      <w:r w:rsidRPr="00CB5E13">
        <w:rPr>
          <w:b w:val="0"/>
          <w:bCs/>
        </w:rPr>
        <w:t>Punkt I.1. otrzymuje brzmienie:</w:t>
      </w:r>
    </w:p>
    <w:p w14:paraId="4D0D43FA" w14:textId="77777777" w:rsidR="00317BDC" w:rsidRPr="007D33B2" w:rsidRDefault="00317BDC" w:rsidP="00317BDC">
      <w:pPr>
        <w:rPr>
          <w:rFonts w:ascii="Arial" w:hAnsi="Arial" w:cs="Arial"/>
          <w:b/>
        </w:rPr>
      </w:pPr>
      <w:r w:rsidRPr="00D7358B">
        <w:rPr>
          <w:rFonts w:ascii="Arial" w:hAnsi="Arial" w:cs="Arial"/>
        </w:rPr>
        <w:t>„</w:t>
      </w:r>
      <w:r w:rsidRPr="007D33B2">
        <w:rPr>
          <w:rFonts w:ascii="Arial" w:hAnsi="Arial" w:cs="Arial"/>
          <w:b/>
        </w:rPr>
        <w:t>I.1. Rodzaj prowadzonej instalacji i działalności</w:t>
      </w:r>
    </w:p>
    <w:p w14:paraId="3A19DC7B" w14:textId="65303355" w:rsidR="00317BDC" w:rsidRDefault="00317BDC" w:rsidP="00317BDC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ATI ZKM </w:t>
      </w:r>
      <w:proofErr w:type="spellStart"/>
      <w:r>
        <w:rPr>
          <w:rFonts w:ascii="Arial" w:hAnsi="Arial" w:cs="Arial"/>
        </w:rPr>
        <w:t>Forging</w:t>
      </w:r>
      <w:proofErr w:type="spellEnd"/>
      <w:r w:rsidRPr="007D33B2">
        <w:rPr>
          <w:rFonts w:ascii="Arial" w:hAnsi="Arial" w:cs="Arial"/>
        </w:rPr>
        <w:t xml:space="preserve"> Sp. z o.o</w:t>
      </w:r>
      <w:r w:rsidRPr="007D33B2">
        <w:rPr>
          <w:rFonts w:ascii="Arial" w:hAnsi="Arial" w:cs="Arial"/>
          <w:b/>
        </w:rPr>
        <w:t>.</w:t>
      </w:r>
      <w:r w:rsidRPr="007D33B2">
        <w:rPr>
          <w:rFonts w:ascii="Arial" w:hAnsi="Arial" w:cs="Arial"/>
        </w:rPr>
        <w:t xml:space="preserve"> będzie eksploatować instalację kucia odkuwek matrycowych, przy wykorzystaniu młotów o łącznej energii 2150</w:t>
      </w:r>
      <w:r>
        <w:rPr>
          <w:rFonts w:ascii="Arial" w:hAnsi="Arial" w:cs="Arial"/>
        </w:rPr>
        <w:t>,4</w:t>
      </w:r>
      <w:r w:rsidRPr="007D33B2">
        <w:rPr>
          <w:rFonts w:ascii="Arial" w:hAnsi="Arial" w:cs="Arial"/>
        </w:rPr>
        <w:t xml:space="preserve"> </w:t>
      </w:r>
      <w:proofErr w:type="spellStart"/>
      <w:r w:rsidRPr="007D33B2">
        <w:rPr>
          <w:rFonts w:ascii="Arial" w:hAnsi="Arial" w:cs="Arial"/>
        </w:rPr>
        <w:t>kJ</w:t>
      </w:r>
      <w:proofErr w:type="spellEnd"/>
      <w:r>
        <w:rPr>
          <w:rFonts w:ascii="Arial" w:hAnsi="Arial" w:cs="Arial"/>
        </w:rPr>
        <w:t xml:space="preserve"> i łącznej mocy cieplnej do 44,55</w:t>
      </w:r>
      <w:r w:rsidRPr="007D33B2">
        <w:rPr>
          <w:rFonts w:ascii="Arial" w:hAnsi="Arial" w:cs="Arial"/>
        </w:rPr>
        <w:t xml:space="preserve"> MW, o maksymalnej zdolności produkcyjnej 32 000 Mg/rok. Spółka zajmować się będzie produkcją odkuwek wysokostopowych i części dla branży lotniczej, motoryzacyjnej, górnictwa</w:t>
      </w:r>
      <w:r w:rsidRPr="004C71A6">
        <w:rPr>
          <w:rFonts w:ascii="Arial" w:hAnsi="Arial" w:cs="Arial"/>
        </w:rPr>
        <w:t>, kolejnictwa, rolnictwa i energetyki. Ponadto w części zakładu prowadzona będzie obróbka</w:t>
      </w:r>
      <w:r>
        <w:rPr>
          <w:rFonts w:ascii="Arial" w:hAnsi="Arial" w:cs="Arial"/>
        </w:rPr>
        <w:t xml:space="preserve"> i</w:t>
      </w:r>
      <w:r w:rsidRPr="004C71A6">
        <w:rPr>
          <w:rFonts w:ascii="Arial" w:hAnsi="Arial" w:cs="Arial"/>
        </w:rPr>
        <w:t xml:space="preserve"> bad</w:t>
      </w:r>
      <w:r>
        <w:rPr>
          <w:rFonts w:ascii="Arial" w:hAnsi="Arial" w:cs="Arial"/>
        </w:rPr>
        <w:t>ania jakościowe wyrobów (procesy</w:t>
      </w:r>
      <w:r w:rsidRPr="004C71A6">
        <w:rPr>
          <w:rFonts w:ascii="Arial" w:hAnsi="Arial" w:cs="Arial"/>
        </w:rPr>
        <w:t xml:space="preserve"> odtłuszczania, trawienia, badań fluorescencyjnych i ultradźwiękowych</w:t>
      </w:r>
      <w:r w:rsidRPr="004C71A6">
        <w:rPr>
          <w:rFonts w:ascii="Arial" w:hAnsi="Arial" w:cs="Arial"/>
          <w:color w:val="FF0000"/>
        </w:rPr>
        <w:t>.</w:t>
      </w:r>
      <w:r w:rsidRPr="004C71A6">
        <w:rPr>
          <w:rFonts w:ascii="Arial" w:hAnsi="Arial" w:cs="Arial"/>
        </w:rPr>
        <w:t>”</w:t>
      </w:r>
      <w:r w:rsidRPr="007D33B2">
        <w:rPr>
          <w:rFonts w:ascii="Arial" w:hAnsi="Arial" w:cs="Arial"/>
        </w:rPr>
        <w:t xml:space="preserve"> </w:t>
      </w:r>
    </w:p>
    <w:p w14:paraId="0D2C4011" w14:textId="77777777" w:rsidR="00317BDC" w:rsidRPr="00D630C0" w:rsidRDefault="00317BDC" w:rsidP="00CB5E13">
      <w:pPr>
        <w:pStyle w:val="Nagwek2"/>
      </w:pPr>
      <w:r>
        <w:lastRenderedPageBreak/>
        <w:t>I.2</w:t>
      </w:r>
      <w:r w:rsidRPr="006C3B32">
        <w:t xml:space="preserve">. </w:t>
      </w:r>
      <w:r w:rsidRPr="00CB5E13">
        <w:rPr>
          <w:b w:val="0"/>
          <w:bCs/>
        </w:rPr>
        <w:t xml:space="preserve">W punkcie I.2. w podpunkcie 28 </w:t>
      </w:r>
      <w:proofErr w:type="spellStart"/>
      <w:r w:rsidRPr="00CB5E13">
        <w:rPr>
          <w:b w:val="0"/>
          <w:bCs/>
        </w:rPr>
        <w:t>punktor</w:t>
      </w:r>
      <w:proofErr w:type="spellEnd"/>
      <w:r w:rsidRPr="00CB5E13">
        <w:rPr>
          <w:b w:val="0"/>
          <w:bCs/>
        </w:rPr>
        <w:t xml:space="preserve"> 28 otrzymuje brzmienie:</w:t>
      </w:r>
    </w:p>
    <w:p w14:paraId="74A66B3E" w14:textId="41ECAEF7" w:rsidR="00317BDC" w:rsidRPr="00D630C0" w:rsidRDefault="00317BDC">
      <w:pPr>
        <w:numPr>
          <w:ilvl w:val="0"/>
          <w:numId w:val="10"/>
        </w:numPr>
        <w:spacing w:after="240"/>
        <w:jc w:val="both"/>
        <w:rPr>
          <w:rFonts w:ascii="Arial" w:hAnsi="Arial" w:cs="Arial"/>
          <w:b/>
        </w:rPr>
      </w:pPr>
      <w:r w:rsidRPr="00D630C0">
        <w:rPr>
          <w:rFonts w:ascii="Arial" w:hAnsi="Arial" w:cs="Arial"/>
        </w:rPr>
        <w:t xml:space="preserve">2 kabiny </w:t>
      </w:r>
      <w:proofErr w:type="spellStart"/>
      <w:r w:rsidRPr="00D630C0">
        <w:rPr>
          <w:rFonts w:ascii="Arial" w:hAnsi="Arial" w:cs="Arial"/>
        </w:rPr>
        <w:t>śrutownicze</w:t>
      </w:r>
      <w:proofErr w:type="spellEnd"/>
      <w:r w:rsidRPr="00D630C0">
        <w:rPr>
          <w:rFonts w:ascii="Arial" w:hAnsi="Arial" w:cs="Arial"/>
        </w:rPr>
        <w:t xml:space="preserve"> (</w:t>
      </w:r>
      <w:proofErr w:type="spellStart"/>
      <w:r w:rsidRPr="00D630C0">
        <w:rPr>
          <w:rFonts w:ascii="Arial" w:hAnsi="Arial" w:cs="Arial"/>
        </w:rPr>
        <w:t>korundownice</w:t>
      </w:r>
      <w:proofErr w:type="spellEnd"/>
      <w:r w:rsidRPr="00D630C0">
        <w:rPr>
          <w:rFonts w:ascii="Arial" w:hAnsi="Arial" w:cs="Arial"/>
        </w:rPr>
        <w:t xml:space="preserve">) typ PC 433 do oczyszczania odkuwek strumieniem ścierniwa (korundem). </w:t>
      </w:r>
      <w:r w:rsidRPr="00D630C0">
        <w:rPr>
          <w:rStyle w:val="FontStyle11"/>
          <w:rFonts w:ascii="Arial" w:hAnsi="Arial" w:cs="Arial"/>
          <w:sz w:val="24"/>
          <w:szCs w:val="24"/>
        </w:rPr>
        <w:t>Powietrze z kabiny nr 1 po oczyszczeniu w odpylni suchej odprowadzane będzie do hali produkcyjnej, natomiast powietrze z kabiny nr 2 po oczyszczeniu w odpylni suchej odprowadzane będzie do atmosfery poprzez emitor.</w:t>
      </w:r>
    </w:p>
    <w:p w14:paraId="2F6D3185" w14:textId="77777777" w:rsidR="00317BDC" w:rsidRDefault="00317BDC" w:rsidP="00E13247">
      <w:pPr>
        <w:pStyle w:val="Nagwek2"/>
      </w:pPr>
      <w:r>
        <w:t>I.3</w:t>
      </w:r>
      <w:r w:rsidRPr="006C3B32">
        <w:t xml:space="preserve">. </w:t>
      </w:r>
      <w:r w:rsidRPr="00E13247">
        <w:rPr>
          <w:b w:val="0"/>
          <w:bCs/>
        </w:rPr>
        <w:t xml:space="preserve">W punkcie I.2. w podpunkcie 28 dodaje się </w:t>
      </w:r>
      <w:proofErr w:type="spellStart"/>
      <w:r w:rsidRPr="00E13247">
        <w:rPr>
          <w:b w:val="0"/>
          <w:bCs/>
        </w:rPr>
        <w:t>punktory</w:t>
      </w:r>
      <w:proofErr w:type="spellEnd"/>
      <w:r w:rsidRPr="00E13247">
        <w:rPr>
          <w:b w:val="0"/>
          <w:bCs/>
        </w:rPr>
        <w:t xml:space="preserve"> 46 i 47 o brzmieniu:</w:t>
      </w:r>
    </w:p>
    <w:p w14:paraId="0B1188DF" w14:textId="77777777" w:rsidR="00317BDC" w:rsidRPr="0052292A" w:rsidRDefault="00317BDC">
      <w:pPr>
        <w:pStyle w:val="Style3"/>
        <w:widowControl/>
        <w:numPr>
          <w:ilvl w:val="0"/>
          <w:numId w:val="11"/>
        </w:numPr>
        <w:spacing w:line="259" w:lineRule="exact"/>
        <w:rPr>
          <w:rFonts w:ascii="Arial" w:hAnsi="Arial" w:cs="Arial"/>
        </w:rPr>
      </w:pPr>
      <w:r w:rsidRPr="0052292A">
        <w:rPr>
          <w:rFonts w:ascii="Arial" w:hAnsi="Arial" w:cs="Arial"/>
        </w:rPr>
        <w:t xml:space="preserve">Stanowisko do pokrywania detali preparatem </w:t>
      </w:r>
      <w:proofErr w:type="spellStart"/>
      <w:r w:rsidRPr="0052292A">
        <w:rPr>
          <w:rFonts w:ascii="Arial" w:hAnsi="Arial" w:cs="Arial"/>
        </w:rPr>
        <w:t>Bonderite</w:t>
      </w:r>
      <w:proofErr w:type="spellEnd"/>
      <w:r w:rsidRPr="0052292A">
        <w:rPr>
          <w:rFonts w:ascii="Arial" w:hAnsi="Arial" w:cs="Arial"/>
        </w:rPr>
        <w:t xml:space="preserve"> w postaci kabiny zlokalizowanej</w:t>
      </w:r>
      <w:r>
        <w:rPr>
          <w:rFonts w:ascii="Arial" w:hAnsi="Arial" w:cs="Arial"/>
        </w:rPr>
        <w:t xml:space="preserve"> przy zachodniej części hali, </w:t>
      </w:r>
      <w:proofErr w:type="spellStart"/>
      <w:r w:rsidRPr="0052292A">
        <w:rPr>
          <w:rFonts w:ascii="Arial" w:hAnsi="Arial" w:cs="Arial"/>
        </w:rPr>
        <w:t>składa</w:t>
      </w:r>
      <w:r>
        <w:rPr>
          <w:rFonts w:ascii="Arial" w:hAnsi="Arial" w:cs="Arial"/>
        </w:rPr>
        <w:t>jacej</w:t>
      </w:r>
      <w:proofErr w:type="spellEnd"/>
      <w:r w:rsidRPr="0052292A">
        <w:rPr>
          <w:rFonts w:ascii="Arial" w:hAnsi="Arial" w:cs="Arial"/>
        </w:rPr>
        <w:t xml:space="preserve"> się z komory pokrywania detali, stołu roboczego i odciągu z wentylatorem. Powietrze znad s</w:t>
      </w:r>
      <w:r>
        <w:rPr>
          <w:rFonts w:ascii="Arial" w:hAnsi="Arial" w:cs="Arial"/>
        </w:rPr>
        <w:t>tołu roboczego odprowadzane będzie</w:t>
      </w:r>
      <w:r w:rsidRPr="0052292A">
        <w:rPr>
          <w:rFonts w:ascii="Arial" w:hAnsi="Arial" w:cs="Arial"/>
        </w:rPr>
        <w:t xml:space="preserve"> emito</w:t>
      </w:r>
      <w:r>
        <w:rPr>
          <w:rFonts w:ascii="Arial" w:hAnsi="Arial" w:cs="Arial"/>
        </w:rPr>
        <w:t>rem</w:t>
      </w:r>
      <w:r w:rsidRPr="0052292A">
        <w:rPr>
          <w:rFonts w:ascii="Arial" w:hAnsi="Arial" w:cs="Arial"/>
        </w:rPr>
        <w:t>.</w:t>
      </w:r>
    </w:p>
    <w:p w14:paraId="6D7D5B35" w14:textId="1447D91A" w:rsidR="00317BDC" w:rsidRPr="00D630C0" w:rsidRDefault="00317BDC">
      <w:pPr>
        <w:pStyle w:val="Style3"/>
        <w:widowControl/>
        <w:numPr>
          <w:ilvl w:val="0"/>
          <w:numId w:val="10"/>
        </w:numPr>
        <w:spacing w:after="240" w:line="259" w:lineRule="exact"/>
        <w:rPr>
          <w:rStyle w:val="FontStyle11"/>
          <w:rFonts w:ascii="Arial" w:hAnsi="Arial" w:cs="Arial"/>
        </w:rPr>
      </w:pPr>
      <w:proofErr w:type="spellStart"/>
      <w:r w:rsidRPr="00D630C0">
        <w:rPr>
          <w:rFonts w:ascii="Arial" w:hAnsi="Arial" w:cs="Arial"/>
        </w:rPr>
        <w:t>Bębnowo-nieckowa</w:t>
      </w:r>
      <w:proofErr w:type="spellEnd"/>
      <w:r w:rsidRPr="00D630C0">
        <w:rPr>
          <w:rFonts w:ascii="Arial" w:hAnsi="Arial" w:cs="Arial"/>
        </w:rPr>
        <w:t xml:space="preserve"> komora </w:t>
      </w:r>
      <w:proofErr w:type="spellStart"/>
      <w:r w:rsidRPr="00D630C0">
        <w:rPr>
          <w:rFonts w:ascii="Arial" w:hAnsi="Arial" w:cs="Arial"/>
        </w:rPr>
        <w:t>śrutownicza</w:t>
      </w:r>
      <w:proofErr w:type="spellEnd"/>
      <w:r w:rsidRPr="00D630C0">
        <w:rPr>
          <w:rFonts w:ascii="Arial" w:hAnsi="Arial" w:cs="Arial"/>
        </w:rPr>
        <w:t xml:space="preserve"> (</w:t>
      </w:r>
      <w:proofErr w:type="spellStart"/>
      <w:r w:rsidRPr="00D630C0">
        <w:rPr>
          <w:rFonts w:ascii="Arial" w:hAnsi="Arial" w:cs="Arial"/>
        </w:rPr>
        <w:t>korundownica</w:t>
      </w:r>
      <w:proofErr w:type="spellEnd"/>
      <w:r w:rsidRPr="00D630C0">
        <w:rPr>
          <w:rFonts w:ascii="Arial" w:hAnsi="Arial" w:cs="Arial"/>
        </w:rPr>
        <w:t>) typ SG2RNPCA z filtrem suchym FAC4/3Ex. Powietrze po odpyleniu odprowadzane emitorem do atmosfery.</w:t>
      </w:r>
    </w:p>
    <w:p w14:paraId="7D210420" w14:textId="77777777" w:rsidR="00317BDC" w:rsidRPr="009C24E7" w:rsidRDefault="00317BDC" w:rsidP="009C24E7">
      <w:pPr>
        <w:pStyle w:val="Nagwek2"/>
        <w:rPr>
          <w:b w:val="0"/>
          <w:bCs/>
        </w:rPr>
      </w:pPr>
      <w:r>
        <w:t>I.4</w:t>
      </w:r>
      <w:r w:rsidRPr="006C3B32">
        <w:t xml:space="preserve">. </w:t>
      </w:r>
      <w:r w:rsidRPr="009C24E7">
        <w:rPr>
          <w:b w:val="0"/>
          <w:bCs/>
        </w:rPr>
        <w:t>W punkcie I.2. po podpunkcie 28 dodaje się podpunkt 29 o brzmieniu:</w:t>
      </w:r>
    </w:p>
    <w:p w14:paraId="76A833D6" w14:textId="77777777" w:rsidR="00317BDC" w:rsidRDefault="00317BDC" w:rsidP="00317BDC">
      <w:pPr>
        <w:rPr>
          <w:rFonts w:ascii="Arial" w:hAnsi="Arial" w:cs="Arial"/>
        </w:rPr>
      </w:pPr>
      <w:r>
        <w:rPr>
          <w:rFonts w:ascii="Arial" w:hAnsi="Arial" w:cs="Arial"/>
        </w:rPr>
        <w:t>„29. Instalacja zlokalizowana na terenie Wydziału Obróbki i Procesów Specjalnych:</w:t>
      </w:r>
    </w:p>
    <w:p w14:paraId="2DD98E75" w14:textId="77777777" w:rsidR="00317BDC" w:rsidRPr="00975B0D" w:rsidRDefault="00317BDC">
      <w:pPr>
        <w:pStyle w:val="Akapitzlist"/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75B0D">
        <w:rPr>
          <w:rFonts w:ascii="Arial" w:hAnsi="Arial" w:cs="Arial"/>
          <w:sz w:val="24"/>
          <w:szCs w:val="24"/>
        </w:rPr>
        <w:t xml:space="preserve">Linia do obróbki </w:t>
      </w:r>
      <w:proofErr w:type="spellStart"/>
      <w:r w:rsidRPr="00975B0D">
        <w:rPr>
          <w:rFonts w:ascii="Arial" w:hAnsi="Arial" w:cs="Arial"/>
          <w:sz w:val="24"/>
          <w:szCs w:val="24"/>
        </w:rPr>
        <w:t>skarawaniem</w:t>
      </w:r>
      <w:proofErr w:type="spellEnd"/>
      <w:r w:rsidRPr="00975B0D">
        <w:rPr>
          <w:rFonts w:ascii="Arial" w:hAnsi="Arial" w:cs="Arial"/>
          <w:sz w:val="24"/>
          <w:szCs w:val="24"/>
        </w:rPr>
        <w:t xml:space="preserve"> w skład której wchodzą:</w:t>
      </w:r>
    </w:p>
    <w:p w14:paraId="0E3ADFC5" w14:textId="77777777" w:rsidR="00317BDC" w:rsidRPr="00975B0D" w:rsidRDefault="00317BDC">
      <w:pPr>
        <w:pStyle w:val="Akapitzlist"/>
        <w:numPr>
          <w:ilvl w:val="1"/>
          <w:numId w:val="13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975B0D">
        <w:rPr>
          <w:rFonts w:ascii="Arial" w:hAnsi="Arial" w:cs="Arial"/>
          <w:sz w:val="24"/>
          <w:szCs w:val="24"/>
        </w:rPr>
        <w:t>centrum obr</w:t>
      </w:r>
      <w:r>
        <w:rPr>
          <w:rFonts w:ascii="Arial" w:hAnsi="Arial" w:cs="Arial"/>
          <w:sz w:val="24"/>
          <w:szCs w:val="24"/>
        </w:rPr>
        <w:t xml:space="preserve">óbcze CNC </w:t>
      </w:r>
      <w:proofErr w:type="spellStart"/>
      <w:r>
        <w:rPr>
          <w:rFonts w:ascii="Arial" w:hAnsi="Arial" w:cs="Arial"/>
          <w:sz w:val="24"/>
          <w:szCs w:val="24"/>
        </w:rPr>
        <w:t>Mandell</w:t>
      </w:r>
      <w:proofErr w:type="spellEnd"/>
      <w:r>
        <w:rPr>
          <w:rFonts w:ascii="Arial" w:hAnsi="Arial" w:cs="Arial"/>
          <w:sz w:val="24"/>
          <w:szCs w:val="24"/>
        </w:rPr>
        <w:t xml:space="preserve"> Spark 1600x,</w:t>
      </w:r>
    </w:p>
    <w:p w14:paraId="03A74410" w14:textId="77777777" w:rsidR="00317BDC" w:rsidRPr="00975B0D" w:rsidRDefault="00317BDC">
      <w:pPr>
        <w:pStyle w:val="Akapitzlist"/>
        <w:numPr>
          <w:ilvl w:val="1"/>
          <w:numId w:val="13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dwie </w:t>
      </w:r>
      <w:r w:rsidRPr="00975B0D">
        <w:rPr>
          <w:rFonts w:ascii="Arial" w:hAnsi="Arial" w:cs="Arial"/>
          <w:sz w:val="24"/>
          <w:szCs w:val="24"/>
        </w:rPr>
        <w:t>tok</w:t>
      </w:r>
      <w:r>
        <w:rPr>
          <w:rFonts w:ascii="Arial" w:hAnsi="Arial" w:cs="Arial"/>
          <w:sz w:val="24"/>
          <w:szCs w:val="24"/>
        </w:rPr>
        <w:t xml:space="preserve">arki CNC </w:t>
      </w:r>
      <w:proofErr w:type="spellStart"/>
      <w:r>
        <w:rPr>
          <w:rFonts w:ascii="Arial" w:hAnsi="Arial" w:cs="Arial"/>
          <w:sz w:val="24"/>
          <w:szCs w:val="24"/>
        </w:rPr>
        <w:t>you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Ji</w:t>
      </w:r>
      <w:proofErr w:type="spellEnd"/>
      <w:r>
        <w:rPr>
          <w:rFonts w:ascii="Arial" w:hAnsi="Arial" w:cs="Arial"/>
          <w:sz w:val="24"/>
          <w:szCs w:val="24"/>
        </w:rPr>
        <w:t xml:space="preserve"> V600atc,</w:t>
      </w:r>
    </w:p>
    <w:p w14:paraId="42EAD5D5" w14:textId="77777777" w:rsidR="00317BDC" w:rsidRPr="00975B0D" w:rsidRDefault="00317BDC">
      <w:pPr>
        <w:pStyle w:val="Akapitzlist"/>
        <w:numPr>
          <w:ilvl w:val="1"/>
          <w:numId w:val="13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dwie tokarki CNC Puma 400,</w:t>
      </w:r>
    </w:p>
    <w:p w14:paraId="461A12D0" w14:textId="77777777" w:rsidR="00317BDC" w:rsidRPr="00975B0D" w:rsidRDefault="00317BDC">
      <w:pPr>
        <w:pStyle w:val="Akapitzlist"/>
        <w:numPr>
          <w:ilvl w:val="1"/>
          <w:numId w:val="13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tokarka CNC TZC32N3,</w:t>
      </w:r>
    </w:p>
    <w:p w14:paraId="71508582" w14:textId="77777777" w:rsidR="00317BDC" w:rsidRPr="00975B0D" w:rsidRDefault="00317BDC">
      <w:pPr>
        <w:pStyle w:val="Akapitzlist"/>
        <w:numPr>
          <w:ilvl w:val="1"/>
          <w:numId w:val="13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frezarka </w:t>
      </w:r>
      <w:proofErr w:type="spellStart"/>
      <w:r>
        <w:rPr>
          <w:rFonts w:ascii="Arial" w:hAnsi="Arial" w:cs="Arial"/>
          <w:sz w:val="24"/>
          <w:szCs w:val="24"/>
        </w:rPr>
        <w:t>Makino</w:t>
      </w:r>
      <w:proofErr w:type="spellEnd"/>
      <w:r>
        <w:rPr>
          <w:rFonts w:ascii="Arial" w:hAnsi="Arial" w:cs="Arial"/>
          <w:sz w:val="24"/>
          <w:szCs w:val="24"/>
        </w:rPr>
        <w:t xml:space="preserve"> DT 7105.</w:t>
      </w:r>
    </w:p>
    <w:p w14:paraId="391EC529" w14:textId="39791EDE" w:rsidR="00317BDC" w:rsidRPr="007136D9" w:rsidRDefault="00317BDC">
      <w:pPr>
        <w:pStyle w:val="Akapitzlist"/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7136D9">
        <w:rPr>
          <w:rFonts w:ascii="Arial" w:hAnsi="Arial" w:cs="Arial"/>
          <w:sz w:val="24"/>
          <w:szCs w:val="24"/>
        </w:rPr>
        <w:t>Linia do kontroli detali ultradźwiękami w skład której wchodzą</w:t>
      </w:r>
      <w:r>
        <w:rPr>
          <w:rFonts w:ascii="Arial" w:hAnsi="Arial" w:cs="Arial"/>
          <w:sz w:val="24"/>
          <w:szCs w:val="24"/>
        </w:rPr>
        <w:t xml:space="preserve"> 3 wanny o pojemności </w:t>
      </w:r>
      <w:r w:rsidRPr="007136D9">
        <w:rPr>
          <w:rFonts w:ascii="Arial" w:hAnsi="Arial" w:cs="Arial"/>
          <w:sz w:val="24"/>
          <w:szCs w:val="24"/>
        </w:rPr>
        <w:t>0,2 m</w:t>
      </w:r>
      <w:r w:rsidRPr="007136D9">
        <w:rPr>
          <w:rFonts w:ascii="Arial" w:hAnsi="Arial" w:cs="Arial"/>
          <w:sz w:val="24"/>
          <w:szCs w:val="24"/>
          <w:vertAlign w:val="superscript"/>
        </w:rPr>
        <w:t>3</w:t>
      </w:r>
      <w:r w:rsidRPr="007136D9">
        <w:rPr>
          <w:rFonts w:ascii="Arial" w:hAnsi="Arial" w:cs="Arial"/>
          <w:sz w:val="24"/>
          <w:szCs w:val="24"/>
        </w:rPr>
        <w:t xml:space="preserve"> każda</w:t>
      </w:r>
      <w:r>
        <w:rPr>
          <w:rFonts w:ascii="Arial" w:hAnsi="Arial" w:cs="Arial"/>
          <w:sz w:val="24"/>
          <w:szCs w:val="24"/>
        </w:rPr>
        <w:t>, wypełnione woda zdemineralizowaną</w:t>
      </w:r>
      <w:r w:rsidRPr="007136D9">
        <w:rPr>
          <w:rFonts w:ascii="Arial" w:hAnsi="Arial" w:cs="Arial"/>
          <w:sz w:val="24"/>
          <w:szCs w:val="24"/>
        </w:rPr>
        <w:t>:</w:t>
      </w:r>
    </w:p>
    <w:p w14:paraId="6C7E9653" w14:textId="77777777" w:rsidR="00317BDC" w:rsidRPr="007136D9" w:rsidRDefault="00317BDC">
      <w:pPr>
        <w:pStyle w:val="Akapitzlist"/>
        <w:numPr>
          <w:ilvl w:val="1"/>
          <w:numId w:val="13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dwie wanny model LS 200S</w:t>
      </w:r>
      <w:r w:rsidRPr="007136D9">
        <w:rPr>
          <w:rFonts w:ascii="Arial" w:hAnsi="Arial" w:cs="Arial"/>
          <w:sz w:val="24"/>
          <w:szCs w:val="24"/>
        </w:rPr>
        <w:t>,</w:t>
      </w:r>
    </w:p>
    <w:p w14:paraId="4F59E596" w14:textId="77777777" w:rsidR="00317BDC" w:rsidRPr="007136D9" w:rsidRDefault="00317BDC">
      <w:pPr>
        <w:pStyle w:val="Akapitzlist"/>
        <w:numPr>
          <w:ilvl w:val="1"/>
          <w:numId w:val="13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wanna model 200 L</w:t>
      </w:r>
      <w:r w:rsidRPr="007136D9">
        <w:rPr>
          <w:rFonts w:ascii="Arial" w:hAnsi="Arial" w:cs="Arial"/>
          <w:sz w:val="24"/>
          <w:szCs w:val="24"/>
        </w:rPr>
        <w:t>.</w:t>
      </w:r>
    </w:p>
    <w:p w14:paraId="46C99A03" w14:textId="77777777" w:rsidR="00317BDC" w:rsidRPr="00A528BD" w:rsidRDefault="00317BDC">
      <w:pPr>
        <w:pStyle w:val="Akapitzlist"/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Linia do odtłuszczania i trawienia elementów w skład której wchodzą:</w:t>
      </w:r>
    </w:p>
    <w:p w14:paraId="3F263BDB" w14:textId="3F5C8F0D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wanna do odtłuszczania o pojemności 2,2 m</w:t>
      </w:r>
      <w:r w:rsidRPr="00A528BD">
        <w:rPr>
          <w:rFonts w:ascii="Arial" w:hAnsi="Arial" w:cs="Arial"/>
          <w:sz w:val="24"/>
          <w:szCs w:val="24"/>
          <w:vertAlign w:val="superscript"/>
        </w:rPr>
        <w:t>3</w:t>
      </w:r>
      <w:r w:rsidRPr="00A528BD">
        <w:rPr>
          <w:rFonts w:ascii="Arial" w:hAnsi="Arial" w:cs="Arial"/>
          <w:sz w:val="24"/>
          <w:szCs w:val="24"/>
        </w:rPr>
        <w:t xml:space="preserve"> – powietrze z linii wanien, po przejściu przez płuczkę wodną (skruber) o skuteczności 75% odprowadzane będzie poprzez emitor z wentylatorem o wydajności 12000 m</w:t>
      </w:r>
      <w:r w:rsidRPr="00A528BD">
        <w:rPr>
          <w:rFonts w:ascii="Arial" w:hAnsi="Arial" w:cs="Arial"/>
          <w:sz w:val="24"/>
          <w:szCs w:val="24"/>
          <w:vertAlign w:val="superscript"/>
        </w:rPr>
        <w:t>3</w:t>
      </w:r>
      <w:r w:rsidRPr="00A528BD">
        <w:rPr>
          <w:rFonts w:ascii="Arial" w:hAnsi="Arial" w:cs="Arial"/>
          <w:sz w:val="24"/>
          <w:szCs w:val="24"/>
        </w:rPr>
        <w:t>/h,</w:t>
      </w:r>
    </w:p>
    <w:p w14:paraId="38D32770" w14:textId="77777777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wanna do dwustopniowego płukania po odtłuszczaniu o pojemności 4,2 m</w:t>
      </w:r>
      <w:r w:rsidRPr="00A528BD">
        <w:rPr>
          <w:rFonts w:ascii="Arial" w:hAnsi="Arial" w:cs="Arial"/>
          <w:sz w:val="24"/>
          <w:szCs w:val="24"/>
          <w:vertAlign w:val="superscript"/>
        </w:rPr>
        <w:t>3</w:t>
      </w:r>
      <w:r w:rsidRPr="00A528BD">
        <w:rPr>
          <w:rFonts w:ascii="Arial" w:hAnsi="Arial" w:cs="Arial"/>
          <w:sz w:val="24"/>
          <w:szCs w:val="24"/>
        </w:rPr>
        <w:t>,</w:t>
      </w:r>
    </w:p>
    <w:p w14:paraId="179CB63A" w14:textId="65B3E3E2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wanna procesowa do trawienia stopów tytanu o pojemności 2,1 m</w:t>
      </w:r>
      <w:r w:rsidRPr="00A528BD">
        <w:rPr>
          <w:rFonts w:ascii="Arial" w:hAnsi="Arial" w:cs="Arial"/>
          <w:sz w:val="24"/>
          <w:szCs w:val="24"/>
          <w:vertAlign w:val="superscript"/>
        </w:rPr>
        <w:t>3</w:t>
      </w:r>
      <w:r w:rsidRPr="00A528BD">
        <w:rPr>
          <w:rFonts w:ascii="Arial" w:hAnsi="Arial" w:cs="Arial"/>
          <w:sz w:val="24"/>
          <w:szCs w:val="24"/>
        </w:rPr>
        <w:t xml:space="preserve"> – powietrze z linii wanien, po przejściu przez płuczkę wodną (skruber) o skuteczności 75% odprowadzane będzie poprzez emitor z wentylatorem o wydajności 12000 m</w:t>
      </w:r>
      <w:r w:rsidRPr="00A528BD">
        <w:rPr>
          <w:rFonts w:ascii="Arial" w:hAnsi="Arial" w:cs="Arial"/>
          <w:sz w:val="24"/>
          <w:szCs w:val="24"/>
          <w:vertAlign w:val="superscript"/>
        </w:rPr>
        <w:t>3</w:t>
      </w:r>
      <w:r w:rsidRPr="00A528BD">
        <w:rPr>
          <w:rFonts w:ascii="Arial" w:hAnsi="Arial" w:cs="Arial"/>
          <w:sz w:val="24"/>
          <w:szCs w:val="24"/>
        </w:rPr>
        <w:t>/h,</w:t>
      </w:r>
    </w:p>
    <w:p w14:paraId="72078DEF" w14:textId="413A3BAE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wanna procesowa do trawienia stopów niklu o pojemności 2,1 m</w:t>
      </w:r>
      <w:r w:rsidRPr="00A528BD">
        <w:rPr>
          <w:rFonts w:ascii="Arial" w:hAnsi="Arial" w:cs="Arial"/>
          <w:sz w:val="24"/>
          <w:szCs w:val="24"/>
          <w:vertAlign w:val="superscript"/>
        </w:rPr>
        <w:t>3</w:t>
      </w:r>
      <w:r w:rsidRPr="00A528BD">
        <w:rPr>
          <w:rFonts w:ascii="Arial" w:hAnsi="Arial" w:cs="Arial"/>
          <w:sz w:val="24"/>
          <w:szCs w:val="24"/>
        </w:rPr>
        <w:t xml:space="preserve"> – powietrze z linii wanien, po przejściu przez płuczkę wodną (skruber) o skuteczności 75% odprowadzane będzie poprzez emitor z wentylatorem o wydajności 12000 m</w:t>
      </w:r>
      <w:r w:rsidRPr="00A528BD">
        <w:rPr>
          <w:rFonts w:ascii="Arial" w:hAnsi="Arial" w:cs="Arial"/>
          <w:sz w:val="24"/>
          <w:szCs w:val="24"/>
          <w:vertAlign w:val="superscript"/>
        </w:rPr>
        <w:t>3</w:t>
      </w:r>
      <w:r w:rsidRPr="00A528BD">
        <w:rPr>
          <w:rFonts w:ascii="Arial" w:hAnsi="Arial" w:cs="Arial"/>
          <w:sz w:val="24"/>
          <w:szCs w:val="24"/>
        </w:rPr>
        <w:t>/h,</w:t>
      </w:r>
    </w:p>
    <w:p w14:paraId="26DCF2E0" w14:textId="77777777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wanna do płukania zimnego po trawieniu o pojemności 1,9 m</w:t>
      </w:r>
      <w:r w:rsidRPr="00A528BD">
        <w:rPr>
          <w:rFonts w:ascii="Arial" w:hAnsi="Arial" w:cs="Arial"/>
          <w:sz w:val="24"/>
          <w:szCs w:val="24"/>
          <w:vertAlign w:val="superscript"/>
        </w:rPr>
        <w:t>3</w:t>
      </w:r>
      <w:r w:rsidRPr="00A528BD">
        <w:rPr>
          <w:rFonts w:ascii="Arial" w:hAnsi="Arial" w:cs="Arial"/>
          <w:sz w:val="24"/>
          <w:szCs w:val="24"/>
        </w:rPr>
        <w:t xml:space="preserve">, </w:t>
      </w:r>
    </w:p>
    <w:p w14:paraId="055E4855" w14:textId="77777777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wanna do płukania ciepłego o pojemności 2,2 m</w:t>
      </w:r>
      <w:r w:rsidRPr="00A528BD">
        <w:rPr>
          <w:rFonts w:ascii="Arial" w:hAnsi="Arial" w:cs="Arial"/>
          <w:sz w:val="24"/>
          <w:szCs w:val="24"/>
          <w:vertAlign w:val="superscript"/>
        </w:rPr>
        <w:t>3</w:t>
      </w:r>
      <w:r w:rsidRPr="00A528BD">
        <w:rPr>
          <w:rFonts w:ascii="Arial" w:hAnsi="Arial" w:cs="Arial"/>
          <w:sz w:val="24"/>
          <w:szCs w:val="24"/>
        </w:rPr>
        <w:t>,</w:t>
      </w:r>
    </w:p>
    <w:p w14:paraId="0D0986E6" w14:textId="72104F3C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suszarka konwekcyjna tunelowa elektryczna ze stanowiskiem schładzania – powietrze z suszarki usuwane będzie poprzez emitor z wentylatorem o wydajności 1000 m</w:t>
      </w:r>
      <w:r w:rsidRPr="00A528BD">
        <w:rPr>
          <w:rFonts w:ascii="Arial" w:hAnsi="Arial" w:cs="Arial"/>
          <w:sz w:val="24"/>
          <w:szCs w:val="24"/>
          <w:vertAlign w:val="superscript"/>
        </w:rPr>
        <w:t>3</w:t>
      </w:r>
      <w:r w:rsidRPr="00A528BD">
        <w:rPr>
          <w:rFonts w:ascii="Arial" w:hAnsi="Arial" w:cs="Arial"/>
          <w:sz w:val="24"/>
          <w:szCs w:val="24"/>
        </w:rPr>
        <w:t>/h,</w:t>
      </w:r>
    </w:p>
    <w:p w14:paraId="4188EADD" w14:textId="77777777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obudowa wanien</w:t>
      </w:r>
      <w:r>
        <w:rPr>
          <w:rFonts w:ascii="Arial" w:hAnsi="Arial" w:cs="Arial"/>
          <w:sz w:val="24"/>
          <w:szCs w:val="24"/>
        </w:rPr>
        <w:t>,</w:t>
      </w:r>
    </w:p>
    <w:p w14:paraId="3CA6FACD" w14:textId="77777777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pomost roboczy dla obsługi urządzeń</w:t>
      </w:r>
      <w:r>
        <w:rPr>
          <w:rFonts w:ascii="Arial" w:hAnsi="Arial" w:cs="Arial"/>
          <w:sz w:val="24"/>
          <w:szCs w:val="24"/>
        </w:rPr>
        <w:t>,</w:t>
      </w:r>
    </w:p>
    <w:p w14:paraId="6CF04E21" w14:textId="77777777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układ wentylacji wyciągowej z linii odtłuszczania i tra</w:t>
      </w:r>
      <w:r>
        <w:rPr>
          <w:rFonts w:ascii="Arial" w:hAnsi="Arial" w:cs="Arial"/>
          <w:sz w:val="24"/>
          <w:szCs w:val="24"/>
        </w:rPr>
        <w:t>wienia, z płuczką</w:t>
      </w:r>
      <w:r w:rsidRPr="00A528BD">
        <w:rPr>
          <w:rFonts w:ascii="Arial" w:hAnsi="Arial" w:cs="Arial"/>
          <w:sz w:val="24"/>
          <w:szCs w:val="24"/>
        </w:rPr>
        <w:t xml:space="preserve"> wodną</w:t>
      </w:r>
      <w:r>
        <w:rPr>
          <w:rFonts w:ascii="Arial" w:hAnsi="Arial" w:cs="Arial"/>
          <w:sz w:val="24"/>
          <w:szCs w:val="24"/>
        </w:rPr>
        <w:t>,</w:t>
      </w:r>
    </w:p>
    <w:p w14:paraId="59F24903" w14:textId="77777777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układ transportu technologicznego linii</w:t>
      </w:r>
      <w:r>
        <w:rPr>
          <w:rFonts w:ascii="Arial" w:hAnsi="Arial" w:cs="Arial"/>
          <w:sz w:val="24"/>
          <w:szCs w:val="24"/>
        </w:rPr>
        <w:t>,</w:t>
      </w:r>
    </w:p>
    <w:p w14:paraId="3EE7F033" w14:textId="77777777" w:rsidR="00317BDC" w:rsidRPr="00A528BD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zbiornik na zużyte kąpiele o pojemności 10 m</w:t>
      </w:r>
      <w:r w:rsidRPr="00A528BD">
        <w:rPr>
          <w:rFonts w:ascii="Arial" w:hAnsi="Arial" w:cs="Arial"/>
          <w:sz w:val="24"/>
          <w:szCs w:val="24"/>
          <w:vertAlign w:val="superscript"/>
        </w:rPr>
        <w:t>3</w:t>
      </w:r>
      <w:r w:rsidRPr="00A528BD">
        <w:rPr>
          <w:rFonts w:ascii="Arial" w:hAnsi="Arial" w:cs="Arial"/>
          <w:sz w:val="24"/>
          <w:szCs w:val="24"/>
        </w:rPr>
        <w:t>,</w:t>
      </w:r>
    </w:p>
    <w:p w14:paraId="62F6B4E2" w14:textId="77777777" w:rsidR="00317BDC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A528BD">
        <w:rPr>
          <w:rFonts w:ascii="Arial" w:hAnsi="Arial" w:cs="Arial"/>
          <w:sz w:val="24"/>
          <w:szCs w:val="24"/>
        </w:rPr>
        <w:t>instalacja doprowadzenia wody i odprowadzania zużytych kąpieli</w:t>
      </w:r>
      <w:r>
        <w:rPr>
          <w:rFonts w:ascii="Arial" w:hAnsi="Arial" w:cs="Arial"/>
          <w:sz w:val="24"/>
          <w:szCs w:val="24"/>
        </w:rPr>
        <w:t>.</w:t>
      </w:r>
    </w:p>
    <w:p w14:paraId="2D863292" w14:textId="3E4CB0DA" w:rsidR="00317BDC" w:rsidRPr="00A528BD" w:rsidRDefault="00317BDC" w:rsidP="00D630C0">
      <w:pPr>
        <w:jc w:val="both"/>
        <w:rPr>
          <w:rFonts w:ascii="Arial" w:hAnsi="Arial" w:cs="Arial"/>
        </w:rPr>
      </w:pPr>
      <w:r w:rsidRPr="00EC632E">
        <w:rPr>
          <w:rFonts w:ascii="Arial" w:hAnsi="Arial" w:cs="Arial"/>
        </w:rPr>
        <w:lastRenderedPageBreak/>
        <w:t>Wszystkie wanny będą posadowione w niecce zabezpieczającej przed przedostaniem się kąpieli do pomieszczenia. Ściany niecki będą pokryte materiałem odpornym na kwasy. Wzdłuż wanien wykonany będzie kanał przykryty kratką, a ściany kanału będą pokryte materiałem kwasoodpornym. Zużyte kąpiele</w:t>
      </w:r>
      <w:r>
        <w:rPr>
          <w:rFonts w:ascii="Arial" w:hAnsi="Arial" w:cs="Arial"/>
        </w:rPr>
        <w:t xml:space="preserve"> odtłuszczające</w:t>
      </w:r>
      <w:r w:rsidRPr="00EC632E">
        <w:rPr>
          <w:rFonts w:ascii="Arial" w:hAnsi="Arial" w:cs="Arial"/>
        </w:rPr>
        <w:t xml:space="preserve"> i wody z płukania detali będą odprowadzane kanałem</w:t>
      </w:r>
      <w:r>
        <w:rPr>
          <w:rFonts w:ascii="Arial" w:hAnsi="Arial" w:cs="Arial"/>
        </w:rPr>
        <w:t xml:space="preserve"> z</w:t>
      </w:r>
      <w:r w:rsidRPr="00EC632E">
        <w:rPr>
          <w:rFonts w:ascii="Arial" w:hAnsi="Arial" w:cs="Arial"/>
        </w:rPr>
        <w:t xml:space="preserve"> PCV o średnicy 160 mm do zewnętrznego zbiornika i jako odpad będą przekazywane uprawnionym odbiorcom.</w:t>
      </w:r>
      <w:r>
        <w:rPr>
          <w:rFonts w:ascii="Arial" w:hAnsi="Arial" w:cs="Arial"/>
        </w:rPr>
        <w:t xml:space="preserve"> Zużyte kąpiele</w:t>
      </w:r>
      <w:r>
        <w:rPr>
          <w:rFonts w:ascii="Arial" w:hAnsi="Arial" w:cs="Arial"/>
          <w:shd w:val="clear" w:color="auto" w:fill="FFFFFF"/>
        </w:rPr>
        <w:t xml:space="preserve"> trawiące będą</w:t>
      </w:r>
      <w:r w:rsidRPr="009E383C">
        <w:rPr>
          <w:rFonts w:ascii="Arial" w:hAnsi="Arial" w:cs="Arial"/>
          <w:shd w:val="clear" w:color="auto" w:fill="FFFFFF"/>
        </w:rPr>
        <w:t xml:space="preserve"> okresowo wypompowywane do podstawionych (specjalnie do tego przeznaczon</w:t>
      </w:r>
      <w:r>
        <w:rPr>
          <w:rFonts w:ascii="Arial" w:hAnsi="Arial" w:cs="Arial"/>
          <w:shd w:val="clear" w:color="auto" w:fill="FFFFFF"/>
        </w:rPr>
        <w:t xml:space="preserve">ych) pojemników o pojemności około </w:t>
      </w:r>
      <w:r w:rsidRPr="009E383C">
        <w:rPr>
          <w:rFonts w:ascii="Arial" w:hAnsi="Arial" w:cs="Arial"/>
          <w:shd w:val="clear" w:color="auto" w:fill="FFFFFF"/>
        </w:rPr>
        <w:t>1 m</w:t>
      </w:r>
      <w:r w:rsidRPr="009E383C">
        <w:rPr>
          <w:rFonts w:ascii="Arial" w:hAnsi="Arial" w:cs="Arial"/>
          <w:shd w:val="clear" w:color="auto" w:fill="FFFFFF"/>
          <w:vertAlign w:val="superscript"/>
        </w:rPr>
        <w:t>3</w:t>
      </w:r>
      <w:r>
        <w:rPr>
          <w:rFonts w:ascii="Arial" w:hAnsi="Arial" w:cs="Arial"/>
          <w:shd w:val="clear" w:color="auto" w:fill="FFFFFF"/>
        </w:rPr>
        <w:t>.</w:t>
      </w:r>
    </w:p>
    <w:p w14:paraId="104ED72B" w14:textId="77777777" w:rsidR="00317BDC" w:rsidRPr="00701411" w:rsidRDefault="00317BDC">
      <w:pPr>
        <w:pStyle w:val="Akapitzlist"/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701411">
        <w:rPr>
          <w:rFonts w:ascii="Arial" w:hAnsi="Arial" w:cs="Arial"/>
          <w:sz w:val="24"/>
          <w:szCs w:val="24"/>
        </w:rPr>
        <w:t>Linia do kontroli FPI w skład której wchodzą:</w:t>
      </w:r>
    </w:p>
    <w:p w14:paraId="3BA15514" w14:textId="77777777" w:rsidR="00317BDC" w:rsidRPr="00701411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701411">
        <w:rPr>
          <w:rFonts w:ascii="Arial" w:hAnsi="Arial" w:cs="Arial"/>
          <w:sz w:val="24"/>
          <w:szCs w:val="24"/>
        </w:rPr>
        <w:t xml:space="preserve">kabina do natrysku </w:t>
      </w:r>
      <w:proofErr w:type="spellStart"/>
      <w:r w:rsidRPr="00701411">
        <w:rPr>
          <w:rFonts w:ascii="Arial" w:hAnsi="Arial" w:cs="Arial"/>
          <w:sz w:val="24"/>
          <w:szCs w:val="24"/>
        </w:rPr>
        <w:t>penetranta</w:t>
      </w:r>
      <w:proofErr w:type="spellEnd"/>
      <w:r w:rsidRPr="00701411">
        <w:rPr>
          <w:rFonts w:ascii="Arial" w:hAnsi="Arial" w:cs="Arial"/>
          <w:sz w:val="24"/>
          <w:szCs w:val="24"/>
        </w:rPr>
        <w:t xml:space="preserve"> – powietrze z kabiny odprowadzane będzie poprzez emitor z wentylatorem o wydajności 10000 m</w:t>
      </w:r>
      <w:r w:rsidRPr="00701411">
        <w:rPr>
          <w:rFonts w:ascii="Arial" w:hAnsi="Arial" w:cs="Arial"/>
          <w:sz w:val="24"/>
          <w:szCs w:val="24"/>
          <w:vertAlign w:val="superscript"/>
        </w:rPr>
        <w:t>3</w:t>
      </w:r>
      <w:r w:rsidRPr="00701411">
        <w:rPr>
          <w:rFonts w:ascii="Arial" w:hAnsi="Arial" w:cs="Arial"/>
          <w:sz w:val="24"/>
          <w:szCs w:val="24"/>
        </w:rPr>
        <w:t>/h,</w:t>
      </w:r>
    </w:p>
    <w:p w14:paraId="3749AC8B" w14:textId="77777777" w:rsidR="00317BDC" w:rsidRPr="00701411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701411">
        <w:rPr>
          <w:rFonts w:ascii="Arial" w:hAnsi="Arial" w:cs="Arial"/>
          <w:sz w:val="24"/>
          <w:szCs w:val="24"/>
        </w:rPr>
        <w:t>kabina do myc</w:t>
      </w:r>
      <w:r>
        <w:rPr>
          <w:rFonts w:ascii="Arial" w:hAnsi="Arial" w:cs="Arial"/>
          <w:sz w:val="24"/>
          <w:szCs w:val="24"/>
        </w:rPr>
        <w:t>ia wodnego</w:t>
      </w:r>
      <w:r w:rsidRPr="00701411">
        <w:rPr>
          <w:rFonts w:ascii="Arial" w:hAnsi="Arial" w:cs="Arial"/>
          <w:sz w:val="24"/>
          <w:szCs w:val="24"/>
        </w:rPr>
        <w:t xml:space="preserve"> – powietrze z kabiny odprowadzane będzie poprzez emitor z wentylatorem o wydajności 7500 m</w:t>
      </w:r>
      <w:r w:rsidRPr="00701411">
        <w:rPr>
          <w:rFonts w:ascii="Arial" w:hAnsi="Arial" w:cs="Arial"/>
          <w:sz w:val="24"/>
          <w:szCs w:val="24"/>
          <w:vertAlign w:val="superscript"/>
        </w:rPr>
        <w:t>3</w:t>
      </w:r>
      <w:r w:rsidRPr="00701411">
        <w:rPr>
          <w:rFonts w:ascii="Arial" w:hAnsi="Arial" w:cs="Arial"/>
          <w:sz w:val="24"/>
          <w:szCs w:val="24"/>
        </w:rPr>
        <w:t>/h,</w:t>
      </w:r>
    </w:p>
    <w:p w14:paraId="206D26E4" w14:textId="77777777" w:rsidR="00317BDC" w:rsidRPr="00701411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701411">
        <w:rPr>
          <w:rFonts w:ascii="Arial" w:hAnsi="Arial" w:cs="Arial"/>
          <w:sz w:val="24"/>
          <w:szCs w:val="24"/>
        </w:rPr>
        <w:t>suszarka komorowa elektryczna,</w:t>
      </w:r>
    </w:p>
    <w:p w14:paraId="1679BCDE" w14:textId="65F09036" w:rsidR="00317BDC" w:rsidRPr="00701411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701411">
        <w:rPr>
          <w:rFonts w:ascii="Arial" w:hAnsi="Arial" w:cs="Arial"/>
          <w:sz w:val="24"/>
          <w:szCs w:val="24"/>
        </w:rPr>
        <w:t>kabina do napylania wywoływacza i odmuchiwania sprężonym powietrzem – powietrze z kabiny, po przejściu przez filtry patronowe o skuteczności 85%, odprowadzane będzie poprzez emitor z wentylatorem o wydajności 10000 m</w:t>
      </w:r>
      <w:r w:rsidRPr="00701411">
        <w:rPr>
          <w:rFonts w:ascii="Arial" w:hAnsi="Arial" w:cs="Arial"/>
          <w:sz w:val="24"/>
          <w:szCs w:val="24"/>
          <w:vertAlign w:val="superscript"/>
        </w:rPr>
        <w:t>3</w:t>
      </w:r>
      <w:r w:rsidRPr="00701411">
        <w:rPr>
          <w:rFonts w:ascii="Arial" w:hAnsi="Arial" w:cs="Arial"/>
          <w:sz w:val="24"/>
          <w:szCs w:val="24"/>
        </w:rPr>
        <w:t>/h,</w:t>
      </w:r>
    </w:p>
    <w:p w14:paraId="574F416D" w14:textId="77777777" w:rsidR="00317BDC" w:rsidRPr="00701411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701411">
        <w:rPr>
          <w:rFonts w:ascii="Arial" w:hAnsi="Arial" w:cs="Arial"/>
          <w:sz w:val="24"/>
          <w:szCs w:val="24"/>
        </w:rPr>
        <w:t>kabina do kontroli w świetle UV,</w:t>
      </w:r>
    </w:p>
    <w:p w14:paraId="168DD5F5" w14:textId="77777777" w:rsidR="00317BDC" w:rsidRPr="00701411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701411">
        <w:rPr>
          <w:rFonts w:ascii="Arial" w:hAnsi="Arial" w:cs="Arial"/>
          <w:sz w:val="24"/>
          <w:szCs w:val="24"/>
        </w:rPr>
        <w:t>układ transportu technologicznego,</w:t>
      </w:r>
    </w:p>
    <w:p w14:paraId="5A55C5EF" w14:textId="77777777" w:rsidR="00317BDC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linia</w:t>
      </w:r>
      <w:r w:rsidRPr="00701411">
        <w:rPr>
          <w:rFonts w:ascii="Arial" w:hAnsi="Arial" w:cs="Arial"/>
          <w:sz w:val="24"/>
          <w:szCs w:val="24"/>
        </w:rPr>
        <w:t xml:space="preserve"> doprowadze</w:t>
      </w:r>
      <w:r>
        <w:rPr>
          <w:rFonts w:ascii="Arial" w:hAnsi="Arial" w:cs="Arial"/>
          <w:sz w:val="24"/>
          <w:szCs w:val="24"/>
        </w:rPr>
        <w:t xml:space="preserve">nia wody i odprowadzania wód </w:t>
      </w:r>
      <w:proofErr w:type="spellStart"/>
      <w:r>
        <w:rPr>
          <w:rFonts w:ascii="Arial" w:hAnsi="Arial" w:cs="Arial"/>
          <w:sz w:val="24"/>
          <w:szCs w:val="24"/>
        </w:rPr>
        <w:t>popłucznych</w:t>
      </w:r>
      <w:proofErr w:type="spellEnd"/>
      <w:r w:rsidRPr="00701411">
        <w:rPr>
          <w:rFonts w:ascii="Arial" w:hAnsi="Arial" w:cs="Arial"/>
          <w:sz w:val="24"/>
          <w:szCs w:val="24"/>
        </w:rPr>
        <w:t>,</w:t>
      </w:r>
    </w:p>
    <w:p w14:paraId="279748ED" w14:textId="77777777" w:rsidR="00317BDC" w:rsidRPr="009E383C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9E383C">
        <w:rPr>
          <w:rFonts w:ascii="Arial" w:hAnsi="Arial" w:cs="Arial"/>
          <w:sz w:val="24"/>
          <w:szCs w:val="24"/>
        </w:rPr>
        <w:t xml:space="preserve">zbiornik wód </w:t>
      </w:r>
      <w:proofErr w:type="spellStart"/>
      <w:r w:rsidRPr="009E383C">
        <w:rPr>
          <w:rFonts w:ascii="Arial" w:hAnsi="Arial" w:cs="Arial"/>
          <w:sz w:val="24"/>
          <w:szCs w:val="24"/>
        </w:rPr>
        <w:t>popłucznych</w:t>
      </w:r>
      <w:proofErr w:type="spellEnd"/>
      <w:r w:rsidRPr="009E383C">
        <w:rPr>
          <w:rFonts w:ascii="Arial" w:hAnsi="Arial" w:cs="Arial"/>
          <w:sz w:val="24"/>
          <w:szCs w:val="24"/>
        </w:rPr>
        <w:t xml:space="preserve"> z linii mycia o pojemności 0,8 m</w:t>
      </w:r>
      <w:r w:rsidRPr="009E383C">
        <w:rPr>
          <w:rFonts w:ascii="Arial" w:hAnsi="Arial" w:cs="Arial"/>
          <w:sz w:val="24"/>
          <w:szCs w:val="24"/>
          <w:vertAlign w:val="superscript"/>
        </w:rPr>
        <w:t>3</w:t>
      </w:r>
      <w:r w:rsidRPr="009E383C">
        <w:rPr>
          <w:rFonts w:ascii="Arial" w:hAnsi="Arial" w:cs="Arial"/>
          <w:sz w:val="24"/>
          <w:szCs w:val="24"/>
        </w:rPr>
        <w:t>,</w:t>
      </w:r>
    </w:p>
    <w:p w14:paraId="71D58389" w14:textId="77777777" w:rsidR="00317BDC" w:rsidRPr="00701411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701411">
        <w:rPr>
          <w:rFonts w:ascii="Arial" w:hAnsi="Arial" w:cs="Arial"/>
          <w:sz w:val="24"/>
          <w:szCs w:val="24"/>
        </w:rPr>
        <w:t>filtr węglowy do oczyszczania wody po myciu międzyoperacyjnym,</w:t>
      </w:r>
    </w:p>
    <w:p w14:paraId="27241E00" w14:textId="77777777" w:rsidR="00317BDC" w:rsidRDefault="00317BDC">
      <w:pPr>
        <w:pStyle w:val="Akapitzlist"/>
        <w:numPr>
          <w:ilvl w:val="1"/>
          <w:numId w:val="14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701411">
        <w:rPr>
          <w:rFonts w:ascii="Arial" w:hAnsi="Arial" w:cs="Arial"/>
          <w:sz w:val="24"/>
          <w:szCs w:val="24"/>
        </w:rPr>
        <w:t>filtry patronowe do oczyszczania powietrza po napylaniu reagentów.</w:t>
      </w:r>
    </w:p>
    <w:p w14:paraId="46D9C67A" w14:textId="1C0862AD" w:rsidR="00317BDC" w:rsidRDefault="00317BDC" w:rsidP="00D630C0">
      <w:pPr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Wody </w:t>
      </w:r>
      <w:proofErr w:type="spellStart"/>
      <w:r>
        <w:rPr>
          <w:rFonts w:ascii="Arial" w:hAnsi="Arial" w:cs="Arial"/>
        </w:rPr>
        <w:t>popłuczne</w:t>
      </w:r>
      <w:proofErr w:type="spellEnd"/>
      <w:r>
        <w:rPr>
          <w:rFonts w:ascii="Arial" w:hAnsi="Arial" w:cs="Arial"/>
        </w:rPr>
        <w:t xml:space="preserve"> z linii FPI kierowane będą do zbiornika </w:t>
      </w:r>
      <w:r w:rsidRPr="009E383C">
        <w:rPr>
          <w:rFonts w:ascii="Arial" w:hAnsi="Arial" w:cs="Arial"/>
        </w:rPr>
        <w:t>o pojemności 0,8 m</w:t>
      </w:r>
      <w:r w:rsidRPr="009E383C">
        <w:rPr>
          <w:rFonts w:ascii="Arial" w:hAnsi="Arial" w:cs="Arial"/>
          <w:vertAlign w:val="superscript"/>
        </w:rPr>
        <w:t>3</w:t>
      </w:r>
      <w:r w:rsidRPr="009E383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5D223B">
        <w:rPr>
          <w:rFonts w:ascii="Arial" w:hAnsi="Arial" w:cs="Arial"/>
        </w:rPr>
        <w:t>wyposażonego w pompę i układ rurowy do przekazywania ich na jedną z dwóch kolumn filtracyjnych, pracujących naprzemiennie i wypełnionych węglem ak</w:t>
      </w:r>
      <w:r>
        <w:rPr>
          <w:rFonts w:ascii="Arial" w:hAnsi="Arial" w:cs="Arial"/>
        </w:rPr>
        <w:t>tywnym (filtr węglowy CF/450/SR×2). Po oczyszczeniu przy pomocy filtra</w:t>
      </w:r>
      <w:r w:rsidRPr="005D223B">
        <w:rPr>
          <w:rFonts w:ascii="Arial" w:hAnsi="Arial" w:cs="Arial"/>
        </w:rPr>
        <w:t xml:space="preserve"> (usuwanie substancji ropopoc</w:t>
      </w:r>
      <w:r>
        <w:rPr>
          <w:rFonts w:ascii="Arial" w:hAnsi="Arial" w:cs="Arial"/>
        </w:rPr>
        <w:t xml:space="preserve">hodnych) wody </w:t>
      </w:r>
      <w:proofErr w:type="spellStart"/>
      <w:r>
        <w:rPr>
          <w:rFonts w:ascii="Arial" w:hAnsi="Arial" w:cs="Arial"/>
        </w:rPr>
        <w:t>popłuczne</w:t>
      </w:r>
      <w:proofErr w:type="spellEnd"/>
      <w:r>
        <w:rPr>
          <w:rFonts w:ascii="Arial" w:hAnsi="Arial" w:cs="Arial"/>
        </w:rPr>
        <w:t xml:space="preserve"> odprowadzane będą</w:t>
      </w:r>
      <w:r w:rsidRPr="005D223B">
        <w:rPr>
          <w:rFonts w:ascii="Arial" w:hAnsi="Arial" w:cs="Arial"/>
        </w:rPr>
        <w:t xml:space="preserve"> do szczelnego, bezodpływowego zbiornika o pojemności 10 m</w:t>
      </w:r>
      <w:r w:rsidRPr="005D223B">
        <w:rPr>
          <w:rFonts w:ascii="Arial" w:hAnsi="Arial" w:cs="Arial"/>
          <w:vertAlign w:val="superscript"/>
        </w:rPr>
        <w:t>3</w:t>
      </w:r>
      <w:r w:rsidRPr="005D223B">
        <w:rPr>
          <w:rFonts w:ascii="Arial" w:hAnsi="Arial" w:cs="Arial"/>
        </w:rPr>
        <w:t>.</w:t>
      </w:r>
    </w:p>
    <w:p w14:paraId="2BA0225F" w14:textId="087EC6FC" w:rsidR="00317BDC" w:rsidRPr="009C24E7" w:rsidRDefault="00317BDC" w:rsidP="009C24E7">
      <w:pPr>
        <w:pStyle w:val="Nagwek2"/>
        <w:spacing w:line="240" w:lineRule="auto"/>
        <w:rPr>
          <w:b w:val="0"/>
          <w:bCs/>
        </w:rPr>
      </w:pPr>
      <w:r>
        <w:t>I.5</w:t>
      </w:r>
      <w:r w:rsidRPr="007D33B2">
        <w:t xml:space="preserve">. </w:t>
      </w:r>
      <w:r w:rsidRPr="009C24E7">
        <w:rPr>
          <w:b w:val="0"/>
          <w:bCs/>
        </w:rPr>
        <w:t xml:space="preserve">W punkcie I.3. po słowach „Następnie następować będzie pakowanie odkuwek i wysyłka do klientów” wprowadza się zapis: </w:t>
      </w:r>
    </w:p>
    <w:p w14:paraId="3953529B" w14:textId="11EFA88A" w:rsidR="00317BDC" w:rsidRDefault="00317BDC" w:rsidP="00D630C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0871EC">
        <w:rPr>
          <w:rFonts w:ascii="Arial" w:hAnsi="Arial" w:cs="Arial"/>
        </w:rPr>
        <w:t>Instalacja do badań jakośc</w:t>
      </w:r>
      <w:r>
        <w:rPr>
          <w:rFonts w:ascii="Arial" w:hAnsi="Arial" w:cs="Arial"/>
        </w:rPr>
        <w:t xml:space="preserve">iowych detali (zlokalizowana w Wydziale </w:t>
      </w:r>
      <w:r w:rsidRPr="000871EC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bróbki i </w:t>
      </w:r>
      <w:r w:rsidRPr="000871EC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rocesów </w:t>
      </w:r>
      <w:r w:rsidRPr="000871EC">
        <w:rPr>
          <w:rFonts w:ascii="Arial" w:hAnsi="Arial" w:cs="Arial"/>
        </w:rPr>
        <w:t>S</w:t>
      </w:r>
      <w:r>
        <w:rPr>
          <w:rFonts w:ascii="Arial" w:hAnsi="Arial" w:cs="Arial"/>
        </w:rPr>
        <w:t>pecjalnych</w:t>
      </w:r>
      <w:r w:rsidRPr="000871EC">
        <w:rPr>
          <w:rFonts w:ascii="Arial" w:hAnsi="Arial" w:cs="Arial"/>
        </w:rPr>
        <w:t>) obejmuje obróbkę skrawaniem detali przeznaczonych do badań, mycie, trawienie, kontrolę ultradźwiękową oraz kontrolę fluorescencyjną i w świetle UV.</w:t>
      </w:r>
    </w:p>
    <w:p w14:paraId="4C94D1B6" w14:textId="32217958" w:rsidR="00317BDC" w:rsidRPr="000871EC" w:rsidRDefault="00317BDC" w:rsidP="00D630C0">
      <w:pPr>
        <w:jc w:val="both"/>
        <w:rPr>
          <w:rFonts w:ascii="Arial" w:hAnsi="Arial" w:cs="Arial"/>
        </w:rPr>
      </w:pPr>
      <w:r w:rsidRPr="000871EC">
        <w:rPr>
          <w:rFonts w:ascii="Arial" w:hAnsi="Arial" w:cs="Arial"/>
        </w:rPr>
        <w:t>Obróbka mechaniczna detali przeznaczonych do badań odbywać się będzie na maszynach do obróbki skrawaniem, Pierwszy etap to kontrola ultradźwiękowa, która odbywać się</w:t>
      </w:r>
      <w:r>
        <w:rPr>
          <w:rFonts w:ascii="Arial" w:hAnsi="Arial" w:cs="Arial"/>
        </w:rPr>
        <w:t xml:space="preserve"> bę</w:t>
      </w:r>
      <w:r w:rsidRPr="000871EC">
        <w:rPr>
          <w:rFonts w:ascii="Arial" w:hAnsi="Arial" w:cs="Arial"/>
        </w:rPr>
        <w:t>dzie metodą zanurzeniową w wannach wypełnionych wodą zdemineralizowaną.</w:t>
      </w:r>
    </w:p>
    <w:p w14:paraId="043DFEF3" w14:textId="77777777" w:rsidR="00317BDC" w:rsidRPr="000871EC" w:rsidRDefault="00317BDC" w:rsidP="00D630C0">
      <w:pPr>
        <w:jc w:val="both"/>
        <w:rPr>
          <w:rFonts w:ascii="Arial" w:hAnsi="Arial" w:cs="Arial"/>
        </w:rPr>
      </w:pPr>
      <w:r w:rsidRPr="000871EC">
        <w:rPr>
          <w:rFonts w:ascii="Arial" w:hAnsi="Arial" w:cs="Arial"/>
        </w:rPr>
        <w:t xml:space="preserve">Następnie detale kierowane będą do wanny odtłuszczania chemicznego z kąpielą przygotowaną na bazie preparatu Blue Gold </w:t>
      </w:r>
      <w:proofErr w:type="spellStart"/>
      <w:r w:rsidRPr="000871EC">
        <w:rPr>
          <w:rFonts w:ascii="Arial" w:hAnsi="Arial" w:cs="Arial"/>
        </w:rPr>
        <w:t>IndustrialCleaner</w:t>
      </w:r>
      <w:proofErr w:type="spellEnd"/>
      <w:r w:rsidRPr="000871EC">
        <w:rPr>
          <w:rFonts w:ascii="Arial" w:hAnsi="Arial" w:cs="Arial"/>
        </w:rPr>
        <w:t xml:space="preserve"> (8</w:t>
      </w:r>
      <w:r>
        <w:rPr>
          <w:rFonts w:ascii="Arial" w:hAnsi="Arial" w:cs="Arial"/>
        </w:rPr>
        <w:t xml:space="preserve"> – </w:t>
      </w:r>
      <w:r w:rsidRPr="000871EC">
        <w:rPr>
          <w:rFonts w:ascii="Arial" w:hAnsi="Arial" w:cs="Arial"/>
        </w:rPr>
        <w:t xml:space="preserve">10% roztwór środka). Detale zanurzane będą w kąpieli o temperaturze 40 – 65°C i odtłuszczane będą przez 5 – 10 minut. Po odtłuszczaniu następować będzie 2-stopniowe płukanie w wodzie o temperaturze otoczenia. Przepływ wody w wannie odbywa w układzie kaskadowym: </w:t>
      </w:r>
    </w:p>
    <w:p w14:paraId="596A5CDC" w14:textId="77777777" w:rsidR="00317BDC" w:rsidRPr="000871EC" w:rsidRDefault="00317BDC" w:rsidP="00317BDC">
      <w:pPr>
        <w:rPr>
          <w:rFonts w:ascii="Arial" w:hAnsi="Arial" w:cs="Arial"/>
        </w:rPr>
      </w:pPr>
      <w:r w:rsidRPr="000871EC">
        <w:rPr>
          <w:rFonts w:ascii="Arial" w:hAnsi="Arial" w:cs="Arial"/>
        </w:rPr>
        <w:t xml:space="preserve">płukanie I – czas około 1 min, </w:t>
      </w:r>
    </w:p>
    <w:p w14:paraId="607940AE" w14:textId="77777777" w:rsidR="00317BDC" w:rsidRPr="000871EC" w:rsidRDefault="00317BDC" w:rsidP="00317BDC">
      <w:pPr>
        <w:rPr>
          <w:rFonts w:ascii="Arial" w:hAnsi="Arial" w:cs="Arial"/>
        </w:rPr>
      </w:pPr>
      <w:r w:rsidRPr="000871EC">
        <w:rPr>
          <w:rFonts w:ascii="Arial" w:hAnsi="Arial" w:cs="Arial"/>
        </w:rPr>
        <w:t xml:space="preserve">płukanie II – czas około 1 min. </w:t>
      </w:r>
    </w:p>
    <w:p w14:paraId="26B34E78" w14:textId="77777777" w:rsidR="00317BDC" w:rsidRPr="000871EC" w:rsidRDefault="00317BDC" w:rsidP="00D630C0">
      <w:pPr>
        <w:jc w:val="both"/>
        <w:rPr>
          <w:rFonts w:ascii="Arial" w:hAnsi="Arial" w:cs="Arial"/>
        </w:rPr>
      </w:pPr>
      <w:r w:rsidRPr="000871EC">
        <w:rPr>
          <w:rFonts w:ascii="Arial" w:hAnsi="Arial" w:cs="Arial"/>
        </w:rPr>
        <w:t xml:space="preserve">Wypłukane detale, w zależności od materiału z jakiego zostały wykonane, będą kierowane do odpowiedniej wanny z kąpielą trawiącą: </w:t>
      </w:r>
    </w:p>
    <w:p w14:paraId="47D623B7" w14:textId="77777777" w:rsidR="00317BDC" w:rsidRPr="00333500" w:rsidRDefault="00317BDC" w:rsidP="00D630C0">
      <w:pPr>
        <w:jc w:val="both"/>
        <w:rPr>
          <w:rFonts w:ascii="Arial" w:hAnsi="Arial" w:cs="Arial"/>
        </w:rPr>
      </w:pPr>
      <w:r w:rsidRPr="00333500">
        <w:rPr>
          <w:rFonts w:ascii="Arial" w:hAnsi="Arial" w:cs="Arial"/>
        </w:rPr>
        <w:lastRenderedPageBreak/>
        <w:t xml:space="preserve">Detale z tytanu zanurzane będą w wannie z kąpielą trawiącą przygotowaną na bazie: 8,5 – 10% kwasu </w:t>
      </w:r>
      <w:proofErr w:type="spellStart"/>
      <w:r w:rsidRPr="00333500">
        <w:rPr>
          <w:rFonts w:ascii="Arial" w:hAnsi="Arial" w:cs="Arial"/>
        </w:rPr>
        <w:t>fluorowdorowego</w:t>
      </w:r>
      <w:proofErr w:type="spellEnd"/>
      <w:r w:rsidRPr="00333500">
        <w:rPr>
          <w:rFonts w:ascii="Arial" w:hAnsi="Arial" w:cs="Arial"/>
        </w:rPr>
        <w:t xml:space="preserve"> (HF) i 13 – 16% kwasu azotowego (HNO</w:t>
      </w:r>
      <w:r w:rsidRPr="00333500">
        <w:rPr>
          <w:rFonts w:ascii="Arial" w:hAnsi="Arial" w:cs="Arial"/>
          <w:vertAlign w:val="subscript"/>
        </w:rPr>
        <w:t>3</w:t>
      </w:r>
      <w:r w:rsidRPr="00333500">
        <w:rPr>
          <w:rFonts w:ascii="Arial" w:hAnsi="Arial" w:cs="Arial"/>
        </w:rPr>
        <w:t>). Trawienie odbywało się będzie w temperaturze otoczenia przez około 2 minuty.</w:t>
      </w:r>
    </w:p>
    <w:p w14:paraId="7D250050" w14:textId="77777777" w:rsidR="00317BDC" w:rsidRPr="00333500" w:rsidRDefault="00317BDC" w:rsidP="00D630C0">
      <w:pPr>
        <w:jc w:val="both"/>
        <w:rPr>
          <w:rFonts w:ascii="Arial" w:hAnsi="Arial" w:cs="Arial"/>
        </w:rPr>
      </w:pPr>
      <w:r w:rsidRPr="00333500">
        <w:rPr>
          <w:rFonts w:ascii="Arial" w:hAnsi="Arial" w:cs="Arial"/>
        </w:rPr>
        <w:t>Detale wykonane z niklu zanurzane będą w wannie z kąpielą wykonaną na bazie: 80% kwasu chlorowodorowego (HCl), 2 % kwasu azotowego (HNO</w:t>
      </w:r>
      <w:r w:rsidRPr="00333500">
        <w:rPr>
          <w:rFonts w:ascii="Arial" w:hAnsi="Arial" w:cs="Arial"/>
          <w:vertAlign w:val="subscript"/>
        </w:rPr>
        <w:t>3</w:t>
      </w:r>
      <w:r w:rsidRPr="00333500">
        <w:rPr>
          <w:rFonts w:ascii="Arial" w:hAnsi="Arial" w:cs="Arial"/>
        </w:rPr>
        <w:t>) i 1,32% chlorku żelaza (III) (FeCl</w:t>
      </w:r>
      <w:r w:rsidRPr="00333500">
        <w:rPr>
          <w:rFonts w:ascii="Arial" w:hAnsi="Arial" w:cs="Arial"/>
          <w:vertAlign w:val="subscript"/>
        </w:rPr>
        <w:t>3</w:t>
      </w:r>
      <w:r w:rsidRPr="00333500">
        <w:rPr>
          <w:rFonts w:ascii="Arial" w:hAnsi="Arial" w:cs="Arial"/>
        </w:rPr>
        <w:t xml:space="preserve">). Trawienie odbywało się będzie w temperaturze otoczenia przez około 2 minuty. </w:t>
      </w:r>
    </w:p>
    <w:p w14:paraId="0F89FF4B" w14:textId="4938FC2F" w:rsidR="00317BDC" w:rsidRPr="00C7530E" w:rsidRDefault="00317BDC" w:rsidP="00D630C0">
      <w:pPr>
        <w:jc w:val="both"/>
        <w:rPr>
          <w:rFonts w:ascii="Arial" w:hAnsi="Arial" w:cs="Arial"/>
        </w:rPr>
      </w:pPr>
      <w:r w:rsidRPr="00C7530E">
        <w:rPr>
          <w:rFonts w:ascii="Arial" w:hAnsi="Arial" w:cs="Arial"/>
        </w:rPr>
        <w:t xml:space="preserve">Wytrawione detale płukane będą metodą zanurzeniową w wannie z wodą o temperaturze otoczenia przez około 1 minutę, a następnie w wannie z wodą przemysłową o temperaturze 80°C również przez 1 minutę. </w:t>
      </w:r>
    </w:p>
    <w:p w14:paraId="3C138809" w14:textId="77777777" w:rsidR="00317BDC" w:rsidRPr="00C7530E" w:rsidRDefault="00317BDC" w:rsidP="00D630C0">
      <w:pPr>
        <w:jc w:val="both"/>
        <w:rPr>
          <w:rFonts w:ascii="Arial" w:hAnsi="Arial" w:cs="Arial"/>
        </w:rPr>
      </w:pPr>
      <w:r w:rsidRPr="00C7530E">
        <w:rPr>
          <w:rFonts w:ascii="Arial" w:hAnsi="Arial" w:cs="Arial"/>
        </w:rPr>
        <w:t xml:space="preserve">Po płukaniu detale kierowane będą do tunelowej, konwekcyjnej suszarki, w której przez około 60 minut będą odmuchiwane gorącym powietrzem o temperaturze 120°C, a następnie będą ochładzane przez 30 minut do temperatury otoczenia. </w:t>
      </w:r>
    </w:p>
    <w:p w14:paraId="5456860E" w14:textId="77777777" w:rsidR="00317BDC" w:rsidRPr="00C7530E" w:rsidRDefault="00317BDC" w:rsidP="00D630C0">
      <w:pPr>
        <w:jc w:val="both"/>
        <w:rPr>
          <w:rFonts w:ascii="Arial" w:hAnsi="Arial" w:cs="Arial"/>
        </w:rPr>
      </w:pPr>
      <w:r w:rsidRPr="00C7530E">
        <w:rPr>
          <w:rFonts w:ascii="Arial" w:hAnsi="Arial" w:cs="Arial"/>
        </w:rPr>
        <w:t xml:space="preserve">Kolejnym etapem będzie kontrola detali na liniach FPI i UV. Na linii FPI detale transportowane będą do kabiny przeznaczonej do natrysku </w:t>
      </w:r>
      <w:proofErr w:type="spellStart"/>
      <w:r w:rsidRPr="00C7530E">
        <w:rPr>
          <w:rFonts w:ascii="Arial" w:hAnsi="Arial" w:cs="Arial"/>
        </w:rPr>
        <w:t>penetranta</w:t>
      </w:r>
      <w:proofErr w:type="spellEnd"/>
      <w:r w:rsidRPr="00C7530E">
        <w:rPr>
          <w:rFonts w:ascii="Arial" w:hAnsi="Arial" w:cs="Arial"/>
        </w:rPr>
        <w:t xml:space="preserve">. Kabina wyposażona będzie w trzy zestawy do pokrywania powierzchni detali penetrantem; każdorazowo może być wykorzystywany tylko jeden zestaw. </w:t>
      </w:r>
    </w:p>
    <w:p w14:paraId="16619730" w14:textId="2A2F8166" w:rsidR="00317BDC" w:rsidRPr="00C7530E" w:rsidRDefault="00317BDC" w:rsidP="00D630C0">
      <w:pPr>
        <w:jc w:val="both"/>
        <w:rPr>
          <w:rFonts w:ascii="Arial" w:hAnsi="Arial" w:cs="Arial"/>
        </w:rPr>
      </w:pPr>
      <w:r w:rsidRPr="00C7530E">
        <w:rPr>
          <w:rFonts w:ascii="Arial" w:hAnsi="Arial" w:cs="Arial"/>
        </w:rPr>
        <w:t xml:space="preserve">Po naniesieniu </w:t>
      </w:r>
      <w:proofErr w:type="spellStart"/>
      <w:r w:rsidRPr="00C7530E">
        <w:rPr>
          <w:rFonts w:ascii="Arial" w:hAnsi="Arial" w:cs="Arial"/>
        </w:rPr>
        <w:t>penetranta</w:t>
      </w:r>
      <w:proofErr w:type="spellEnd"/>
      <w:r w:rsidRPr="00C7530E">
        <w:rPr>
          <w:rFonts w:ascii="Arial" w:hAnsi="Arial" w:cs="Arial"/>
        </w:rPr>
        <w:t xml:space="preserve"> na powierzchnię detali, będą one kierowane do kabiny umożliwiającej mycie wstępne powierzchni za pomocą natrysku wodno-powietrznego (woda przemysłowa i sprężone powietrze), a następnie mycie końcowe za pomocą natrysku wodno-powietrznego z dodatkowym </w:t>
      </w:r>
      <w:proofErr w:type="spellStart"/>
      <w:r w:rsidRPr="00C7530E">
        <w:rPr>
          <w:rFonts w:ascii="Arial" w:hAnsi="Arial" w:cs="Arial"/>
        </w:rPr>
        <w:t>odmuchem</w:t>
      </w:r>
      <w:proofErr w:type="spellEnd"/>
      <w:r w:rsidRPr="00C7530E">
        <w:rPr>
          <w:rFonts w:ascii="Arial" w:hAnsi="Arial" w:cs="Arial"/>
        </w:rPr>
        <w:t xml:space="preserve"> sprężonym powietrzem. Wymyte detale przetransportowywane będą do elektrycznej suszarki komorowej, w której będą suszone przez 20 minut w temperaturze około 70°C.</w:t>
      </w:r>
    </w:p>
    <w:p w14:paraId="38F1C695" w14:textId="77777777" w:rsidR="00317BDC" w:rsidRPr="00C7530E" w:rsidRDefault="00317BDC" w:rsidP="00D630C0">
      <w:pPr>
        <w:jc w:val="both"/>
        <w:rPr>
          <w:rFonts w:ascii="Arial" w:hAnsi="Arial" w:cs="Arial"/>
        </w:rPr>
      </w:pPr>
      <w:r w:rsidRPr="00C7530E">
        <w:rPr>
          <w:rFonts w:ascii="Arial" w:hAnsi="Arial" w:cs="Arial"/>
        </w:rPr>
        <w:t xml:space="preserve">Z suszarki detale będą kierowane do kabiny elektrostatycznego napylania sproszkowanego wywoływacza i odmuchiwania powierzchni detalu sprężonym powietrzem o określonym ciśnieniu. </w:t>
      </w:r>
    </w:p>
    <w:p w14:paraId="1E64CDDF" w14:textId="7B83F63A" w:rsidR="00317BDC" w:rsidRPr="00975B0D" w:rsidRDefault="00317BDC" w:rsidP="00D630C0">
      <w:pPr>
        <w:spacing w:after="240"/>
        <w:jc w:val="both"/>
        <w:rPr>
          <w:rFonts w:ascii="Arial" w:hAnsi="Arial" w:cs="Arial"/>
        </w:rPr>
      </w:pPr>
      <w:r w:rsidRPr="002F761A">
        <w:rPr>
          <w:rFonts w:ascii="Arial" w:hAnsi="Arial" w:cs="Arial"/>
        </w:rPr>
        <w:t>Końcowym etapem procesu technologicznego będzie transport detali do kabiny kontroli w świetle UV gdzie odbywać się będzie ostateczna kontrola jakościowa wyrobów</w:t>
      </w:r>
      <w:r>
        <w:rPr>
          <w:rFonts w:ascii="Arial" w:hAnsi="Arial" w:cs="Arial"/>
        </w:rPr>
        <w:t>.”</w:t>
      </w:r>
    </w:p>
    <w:p w14:paraId="1C3AAD38" w14:textId="77777777" w:rsidR="00317BDC" w:rsidRDefault="00317BDC" w:rsidP="006E67A4">
      <w:pPr>
        <w:pStyle w:val="Nagwek2"/>
      </w:pPr>
      <w:r>
        <w:t>I.6</w:t>
      </w:r>
      <w:r w:rsidRPr="007D33B2">
        <w:t xml:space="preserve">. </w:t>
      </w:r>
      <w:r w:rsidRPr="006E67A4">
        <w:rPr>
          <w:b w:val="0"/>
          <w:bCs/>
        </w:rPr>
        <w:t>Punkt I.4. otrzymuje brzmienie:</w:t>
      </w:r>
    </w:p>
    <w:p w14:paraId="12140295" w14:textId="77777777" w:rsidR="00317BDC" w:rsidRDefault="00317BDC" w:rsidP="00317BDC">
      <w:pPr>
        <w:tabs>
          <w:tab w:val="left" w:pos="7125"/>
        </w:tabs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C70A4B">
        <w:rPr>
          <w:rFonts w:ascii="Arial" w:hAnsi="Arial" w:cs="Arial"/>
          <w:b/>
        </w:rPr>
        <w:t>I.4. Parametry produkcyjne instalacji</w:t>
      </w:r>
    </w:p>
    <w:p w14:paraId="24B3BB50" w14:textId="77777777" w:rsidR="00317BDC" w:rsidRDefault="00317BDC" w:rsidP="00317BDC">
      <w:pPr>
        <w:tabs>
          <w:tab w:val="left" w:pos="7125"/>
        </w:tabs>
        <w:rPr>
          <w:rFonts w:ascii="Arial" w:hAnsi="Arial" w:cs="Arial"/>
        </w:rPr>
      </w:pPr>
      <w:r>
        <w:rPr>
          <w:rFonts w:ascii="Arial" w:hAnsi="Arial" w:cs="Arial"/>
        </w:rPr>
        <w:t>Wskaźnik zużycia energii elektrycznej – max 3900 kWh/Mg produktu.</w:t>
      </w:r>
    </w:p>
    <w:p w14:paraId="1E25B3D9" w14:textId="77777777" w:rsidR="00317BDC" w:rsidRDefault="00317BDC" w:rsidP="00317BDC">
      <w:pPr>
        <w:tabs>
          <w:tab w:val="left" w:pos="7125"/>
        </w:tabs>
        <w:rPr>
          <w:rFonts w:ascii="Arial" w:hAnsi="Arial" w:cs="Arial"/>
        </w:rPr>
      </w:pPr>
      <w:r>
        <w:rPr>
          <w:rFonts w:ascii="Arial" w:hAnsi="Arial" w:cs="Arial"/>
        </w:rPr>
        <w:t>Wskaźnik zużycia gazu ziemnego – max 500 Nm</w:t>
      </w:r>
      <w:r w:rsidRPr="00C70A4B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/Mg produktu.</w:t>
      </w:r>
    </w:p>
    <w:p w14:paraId="27713FC2" w14:textId="77777777" w:rsidR="00317BDC" w:rsidRDefault="00317BDC" w:rsidP="00317BDC">
      <w:pPr>
        <w:tabs>
          <w:tab w:val="left" w:pos="7125"/>
        </w:tabs>
        <w:rPr>
          <w:rFonts w:ascii="Arial" w:hAnsi="Arial" w:cs="Arial"/>
        </w:rPr>
      </w:pPr>
      <w:r>
        <w:rPr>
          <w:rFonts w:ascii="Arial" w:hAnsi="Arial" w:cs="Arial"/>
        </w:rPr>
        <w:t>Wskaźnik zużycia sprężonego powietrza – max 13000 Nm</w:t>
      </w:r>
      <w:r w:rsidRPr="00C70A4B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/Mg produktu.</w:t>
      </w:r>
    </w:p>
    <w:p w14:paraId="4614103F" w14:textId="1D3D5948" w:rsidR="00317BDC" w:rsidRDefault="00317BDC" w:rsidP="00D630C0">
      <w:pPr>
        <w:tabs>
          <w:tab w:val="left" w:pos="7125"/>
        </w:tabs>
        <w:spacing w:after="240"/>
        <w:rPr>
          <w:rFonts w:ascii="Arial" w:hAnsi="Arial" w:cs="Arial"/>
        </w:rPr>
      </w:pPr>
      <w:r>
        <w:rPr>
          <w:rFonts w:ascii="Arial" w:hAnsi="Arial" w:cs="Arial"/>
        </w:rPr>
        <w:t>Wskaźnik zużycia wody dla potrzeb instalacji – max 5 m</w:t>
      </w:r>
      <w:r w:rsidRPr="00C70A4B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/Mg odkuwek.</w:t>
      </w:r>
    </w:p>
    <w:p w14:paraId="0AC0115D" w14:textId="77777777" w:rsidR="00317BDC" w:rsidRPr="005B0269" w:rsidRDefault="00317BDC" w:rsidP="006E67A4">
      <w:pPr>
        <w:pStyle w:val="Nagwek2"/>
      </w:pPr>
      <w:r w:rsidRPr="00C70A4B">
        <w:t>I.7.</w:t>
      </w:r>
      <w:r>
        <w:t xml:space="preserve"> </w:t>
      </w:r>
      <w:r w:rsidRPr="006E67A4">
        <w:rPr>
          <w:b w:val="0"/>
          <w:bCs/>
        </w:rPr>
        <w:t>W punkcie II.1.1. TABELA 1 otrzymuje brzmienie:</w:t>
      </w:r>
    </w:p>
    <w:p w14:paraId="0566D369" w14:textId="77777777" w:rsidR="00317BDC" w:rsidRPr="00D40690" w:rsidRDefault="00317BDC" w:rsidP="00317BDC">
      <w:pPr>
        <w:rPr>
          <w:rFonts w:ascii="Arial" w:hAnsi="Arial" w:cs="Arial"/>
          <w:b/>
          <w:sz w:val="22"/>
          <w:szCs w:val="22"/>
        </w:rPr>
      </w:pPr>
      <w:r w:rsidRPr="00D40690">
        <w:rPr>
          <w:rFonts w:ascii="Arial" w:hAnsi="Arial" w:cs="Arial"/>
          <w:b/>
          <w:sz w:val="22"/>
          <w:szCs w:val="22"/>
        </w:rPr>
        <w:t xml:space="preserve">TABELA </w:t>
      </w:r>
      <w:r>
        <w:rPr>
          <w:rFonts w:ascii="Arial" w:hAnsi="Arial" w:cs="Arial"/>
          <w:b/>
          <w:sz w:val="22"/>
          <w:szCs w:val="22"/>
        </w:rPr>
        <w:t>1</w:t>
      </w:r>
    </w:p>
    <w:tbl>
      <w:tblPr>
        <w:tblW w:w="91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"/>
        <w:tblDescription w:val="dopuszczalna wielkość emisji"/>
      </w:tblPr>
      <w:tblGrid>
        <w:gridCol w:w="4135"/>
        <w:gridCol w:w="1134"/>
        <w:gridCol w:w="2670"/>
        <w:gridCol w:w="1178"/>
      </w:tblGrid>
      <w:tr w:rsidR="00317BDC" w:rsidRPr="00B60D96" w14:paraId="6F529FE4" w14:textId="77777777" w:rsidTr="00D630C0">
        <w:trPr>
          <w:trHeight w:val="276"/>
          <w:tblHeader/>
          <w:jc w:val="center"/>
        </w:trPr>
        <w:tc>
          <w:tcPr>
            <w:tcW w:w="4135" w:type="dxa"/>
            <w:vMerge w:val="restart"/>
            <w:vAlign w:val="center"/>
          </w:tcPr>
          <w:p w14:paraId="54C92694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0D96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1134" w:type="dxa"/>
            <w:vMerge w:val="restart"/>
            <w:vAlign w:val="center"/>
          </w:tcPr>
          <w:p w14:paraId="43D9E7E3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0D96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3848" w:type="dxa"/>
            <w:gridSpan w:val="2"/>
            <w:vAlign w:val="center"/>
          </w:tcPr>
          <w:p w14:paraId="19A1CD6D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0D96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</w:tc>
      </w:tr>
      <w:tr w:rsidR="00317BDC" w:rsidRPr="00B60D96" w14:paraId="4F2A595B" w14:textId="77777777" w:rsidTr="00D630C0">
        <w:trPr>
          <w:trHeight w:val="540"/>
          <w:tblHeader/>
          <w:jc w:val="center"/>
        </w:trPr>
        <w:tc>
          <w:tcPr>
            <w:tcW w:w="4135" w:type="dxa"/>
            <w:vMerge/>
            <w:vAlign w:val="center"/>
          </w:tcPr>
          <w:p w14:paraId="4FCCF11A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044A5548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70" w:type="dxa"/>
            <w:vAlign w:val="center"/>
          </w:tcPr>
          <w:p w14:paraId="32B64EAC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0D96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178" w:type="dxa"/>
            <w:vAlign w:val="center"/>
          </w:tcPr>
          <w:p w14:paraId="16F4FA13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60D96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</w:tr>
      <w:tr w:rsidR="00317BDC" w:rsidRPr="00B60D96" w14:paraId="38B78D5C" w14:textId="77777777" w:rsidTr="00513195">
        <w:trPr>
          <w:trHeight w:val="210"/>
          <w:jc w:val="center"/>
        </w:trPr>
        <w:tc>
          <w:tcPr>
            <w:tcW w:w="9117" w:type="dxa"/>
            <w:gridSpan w:val="4"/>
            <w:vAlign w:val="center"/>
          </w:tcPr>
          <w:p w14:paraId="26B2E994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Instalacja kucia odkuwek matrycowych</w:t>
            </w:r>
          </w:p>
        </w:tc>
      </w:tr>
      <w:tr w:rsidR="00317BDC" w:rsidRPr="00B60D96" w14:paraId="73078802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74B6DDE8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Piec grzewczy linii L21</w:t>
            </w:r>
          </w:p>
        </w:tc>
        <w:tc>
          <w:tcPr>
            <w:tcW w:w="1134" w:type="dxa"/>
            <w:vAlign w:val="center"/>
          </w:tcPr>
          <w:p w14:paraId="266C052B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E-1</w:t>
            </w:r>
          </w:p>
        </w:tc>
        <w:tc>
          <w:tcPr>
            <w:tcW w:w="2670" w:type="dxa"/>
            <w:vAlign w:val="center"/>
          </w:tcPr>
          <w:p w14:paraId="190F0E14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19BC55E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7FEF9883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25BAD30D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0B3F5E23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190B11F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</w:t>
            </w:r>
            <w:r w:rsidRPr="00B60D96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78" w:type="dxa"/>
            <w:vAlign w:val="center"/>
          </w:tcPr>
          <w:p w14:paraId="58BD4C35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0,0005</w:t>
            </w:r>
          </w:p>
          <w:p w14:paraId="7121636B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0,0005</w:t>
            </w:r>
          </w:p>
          <w:p w14:paraId="28EFFBBB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0,0004</w:t>
            </w:r>
          </w:p>
          <w:p w14:paraId="1998F227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0,0012</w:t>
            </w:r>
          </w:p>
          <w:p w14:paraId="1B8E8502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0,0396</w:t>
            </w:r>
          </w:p>
          <w:p w14:paraId="4591521A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0,0108</w:t>
            </w:r>
          </w:p>
        </w:tc>
      </w:tr>
      <w:tr w:rsidR="00317BDC" w:rsidRPr="00B60D96" w14:paraId="6AD99BBC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02F9A965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Piec grzewczy linii L25</w:t>
            </w:r>
          </w:p>
        </w:tc>
        <w:tc>
          <w:tcPr>
            <w:tcW w:w="1134" w:type="dxa"/>
            <w:vAlign w:val="center"/>
          </w:tcPr>
          <w:p w14:paraId="3EE43420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E-4</w:t>
            </w:r>
          </w:p>
        </w:tc>
        <w:tc>
          <w:tcPr>
            <w:tcW w:w="2670" w:type="dxa"/>
            <w:vAlign w:val="center"/>
          </w:tcPr>
          <w:p w14:paraId="53B07E73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4EFF5EB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4BA00AD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Pył zawieszony PM 2,5</w:t>
            </w:r>
          </w:p>
          <w:p w14:paraId="1EB8D18E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334BECDC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02CA7736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</w:t>
            </w:r>
            <w:r w:rsidRPr="00B60D96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78" w:type="dxa"/>
            <w:vAlign w:val="center"/>
          </w:tcPr>
          <w:p w14:paraId="2C4C0A7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lastRenderedPageBreak/>
              <w:t>0,0800</w:t>
            </w:r>
          </w:p>
          <w:p w14:paraId="7C3950E4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0,0800</w:t>
            </w:r>
          </w:p>
          <w:p w14:paraId="3DE1226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0,0063</w:t>
            </w:r>
          </w:p>
          <w:p w14:paraId="00F0BE48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0,0111</w:t>
            </w:r>
          </w:p>
          <w:p w14:paraId="2EC077DF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0,4160</w:t>
            </w:r>
          </w:p>
          <w:p w14:paraId="28C363D5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0,0570</w:t>
            </w:r>
          </w:p>
        </w:tc>
      </w:tr>
      <w:tr w:rsidR="00317BDC" w:rsidRPr="00B60D96" w14:paraId="537DFEB2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39386A14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lastRenderedPageBreak/>
              <w:t>Piec grzewczy linii L27</w:t>
            </w:r>
          </w:p>
        </w:tc>
        <w:tc>
          <w:tcPr>
            <w:tcW w:w="1134" w:type="dxa"/>
            <w:vAlign w:val="center"/>
          </w:tcPr>
          <w:p w14:paraId="444A5D5A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E-6</w:t>
            </w:r>
          </w:p>
        </w:tc>
        <w:tc>
          <w:tcPr>
            <w:tcW w:w="2670" w:type="dxa"/>
            <w:vAlign w:val="center"/>
          </w:tcPr>
          <w:p w14:paraId="73EC289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5DE6CCB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 xml:space="preserve">10 </w:t>
            </w:r>
          </w:p>
          <w:p w14:paraId="0100814A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0B6CA9AF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62B66216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09DDBE3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</w:t>
            </w:r>
            <w:r w:rsidRPr="00B60D96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78" w:type="dxa"/>
            <w:vAlign w:val="center"/>
          </w:tcPr>
          <w:p w14:paraId="1AD752CC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0,0140</w:t>
            </w:r>
          </w:p>
          <w:p w14:paraId="51901787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0,0140</w:t>
            </w:r>
          </w:p>
          <w:p w14:paraId="1FE37175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0,0115</w:t>
            </w:r>
          </w:p>
          <w:p w14:paraId="7384600E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0,0094</w:t>
            </w:r>
          </w:p>
          <w:p w14:paraId="3865EF06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0,2740</w:t>
            </w:r>
          </w:p>
          <w:p w14:paraId="398F8F6C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0,0396</w:t>
            </w:r>
          </w:p>
        </w:tc>
      </w:tr>
      <w:tr w:rsidR="00317BDC" w:rsidRPr="00B60D96" w14:paraId="56289A77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23A0D20D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Piec grzewczy linii L28</w:t>
            </w:r>
          </w:p>
        </w:tc>
        <w:tc>
          <w:tcPr>
            <w:tcW w:w="1134" w:type="dxa"/>
            <w:vAlign w:val="center"/>
          </w:tcPr>
          <w:p w14:paraId="6BA6F8F6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E-7</w:t>
            </w:r>
          </w:p>
        </w:tc>
        <w:tc>
          <w:tcPr>
            <w:tcW w:w="2670" w:type="dxa"/>
            <w:vAlign w:val="center"/>
          </w:tcPr>
          <w:p w14:paraId="7FA9F711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6783133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 xml:space="preserve">10 </w:t>
            </w:r>
          </w:p>
          <w:p w14:paraId="3C044C44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0BEEA546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5D47165D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0B31E6DF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</w:t>
            </w:r>
            <w:r w:rsidRPr="00B60D96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78" w:type="dxa"/>
            <w:vAlign w:val="center"/>
          </w:tcPr>
          <w:p w14:paraId="1472C0DF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0,0132</w:t>
            </w:r>
          </w:p>
          <w:p w14:paraId="115DE5E9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0,0132</w:t>
            </w:r>
          </w:p>
          <w:p w14:paraId="5A49C647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0,0110</w:t>
            </w:r>
          </w:p>
          <w:p w14:paraId="5B48793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0,0132</w:t>
            </w:r>
          </w:p>
          <w:p w14:paraId="065E401F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0,2290</w:t>
            </w:r>
          </w:p>
          <w:p w14:paraId="68CE8747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155</w:t>
            </w:r>
          </w:p>
        </w:tc>
      </w:tr>
      <w:tr w:rsidR="00317BDC" w:rsidRPr="00B60D96" w14:paraId="75A3D413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6EBAA1BE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Piec grzewczy linii L29</w:t>
            </w:r>
          </w:p>
        </w:tc>
        <w:tc>
          <w:tcPr>
            <w:tcW w:w="1134" w:type="dxa"/>
            <w:vAlign w:val="center"/>
          </w:tcPr>
          <w:p w14:paraId="08DBE00D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E-8</w:t>
            </w:r>
          </w:p>
        </w:tc>
        <w:tc>
          <w:tcPr>
            <w:tcW w:w="2670" w:type="dxa"/>
            <w:vAlign w:val="center"/>
          </w:tcPr>
          <w:p w14:paraId="762F0718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53022A7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 xml:space="preserve">10 </w:t>
            </w:r>
          </w:p>
          <w:p w14:paraId="22AE08C2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0992B4C6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5C2DCF8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647FE980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</w:t>
            </w:r>
            <w:r w:rsidRPr="00B60D96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78" w:type="dxa"/>
            <w:vAlign w:val="center"/>
          </w:tcPr>
          <w:p w14:paraId="1A2DC3D2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0,0035</w:t>
            </w:r>
          </w:p>
          <w:p w14:paraId="68BE0D7A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0,0035</w:t>
            </w:r>
          </w:p>
          <w:p w14:paraId="5E17F86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0,0029</w:t>
            </w:r>
          </w:p>
          <w:p w14:paraId="58A0932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0,0094</w:t>
            </w:r>
          </w:p>
          <w:p w14:paraId="2339366D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0,3010</w:t>
            </w:r>
          </w:p>
          <w:p w14:paraId="64E9BA7A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0,0846</w:t>
            </w:r>
          </w:p>
        </w:tc>
      </w:tr>
      <w:tr w:rsidR="00317BDC" w:rsidRPr="00B60D96" w14:paraId="0A3F9C96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290BE37A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Piec grzewczy linii L30</w:t>
            </w:r>
          </w:p>
        </w:tc>
        <w:tc>
          <w:tcPr>
            <w:tcW w:w="1134" w:type="dxa"/>
            <w:vAlign w:val="center"/>
          </w:tcPr>
          <w:p w14:paraId="48227B7D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E-9</w:t>
            </w:r>
          </w:p>
        </w:tc>
        <w:tc>
          <w:tcPr>
            <w:tcW w:w="2670" w:type="dxa"/>
            <w:vAlign w:val="center"/>
          </w:tcPr>
          <w:p w14:paraId="6DE83EC7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1BD465E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 xml:space="preserve">10 </w:t>
            </w:r>
          </w:p>
          <w:p w14:paraId="5541312E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410891EC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00D2DDE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3497D896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</w:t>
            </w:r>
            <w:r w:rsidRPr="00B60D96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78" w:type="dxa"/>
            <w:vAlign w:val="center"/>
          </w:tcPr>
          <w:p w14:paraId="405CBB06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0,0400</w:t>
            </w:r>
          </w:p>
          <w:p w14:paraId="407FB3ED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0,0400</w:t>
            </w:r>
          </w:p>
          <w:p w14:paraId="7E266C0D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0,0317</w:t>
            </w:r>
          </w:p>
          <w:p w14:paraId="230C3093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0,0094</w:t>
            </w:r>
          </w:p>
          <w:p w14:paraId="25B04900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0,2051</w:t>
            </w:r>
          </w:p>
          <w:p w14:paraId="76ED576B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0,0367</w:t>
            </w:r>
          </w:p>
        </w:tc>
      </w:tr>
      <w:tr w:rsidR="00317BDC" w:rsidRPr="00B60D96" w14:paraId="6F1714AF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4566CB95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Piec grzewczy linii L31</w:t>
            </w:r>
          </w:p>
        </w:tc>
        <w:tc>
          <w:tcPr>
            <w:tcW w:w="1134" w:type="dxa"/>
            <w:vAlign w:val="center"/>
          </w:tcPr>
          <w:p w14:paraId="139CE999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E-10</w:t>
            </w:r>
          </w:p>
        </w:tc>
        <w:tc>
          <w:tcPr>
            <w:tcW w:w="2670" w:type="dxa"/>
            <w:vAlign w:val="center"/>
          </w:tcPr>
          <w:p w14:paraId="05BA5D97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9A51683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 xml:space="preserve">10 </w:t>
            </w:r>
          </w:p>
          <w:p w14:paraId="2D5D8352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7783B18F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123FB3D0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30E1E597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78" w:type="dxa"/>
            <w:vAlign w:val="center"/>
          </w:tcPr>
          <w:p w14:paraId="6531A014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0,0203</w:t>
            </w:r>
          </w:p>
          <w:p w14:paraId="3BD71162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0,0203</w:t>
            </w:r>
          </w:p>
          <w:p w14:paraId="44C2A894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0,0160</w:t>
            </w:r>
          </w:p>
          <w:p w14:paraId="7ACA16A5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0,0140</w:t>
            </w:r>
          </w:p>
          <w:p w14:paraId="35D3B2D3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0,2184</w:t>
            </w:r>
          </w:p>
          <w:p w14:paraId="15801E4C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0,0283</w:t>
            </w:r>
          </w:p>
        </w:tc>
      </w:tr>
      <w:tr w:rsidR="00317BDC" w:rsidRPr="00B60D96" w14:paraId="673C8642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63817DED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Piec grzewczy linii L32A</w:t>
            </w:r>
          </w:p>
        </w:tc>
        <w:tc>
          <w:tcPr>
            <w:tcW w:w="1134" w:type="dxa"/>
            <w:vAlign w:val="center"/>
          </w:tcPr>
          <w:p w14:paraId="79C8CCC7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E-11</w:t>
            </w:r>
          </w:p>
        </w:tc>
        <w:tc>
          <w:tcPr>
            <w:tcW w:w="2670" w:type="dxa"/>
            <w:vAlign w:val="center"/>
          </w:tcPr>
          <w:p w14:paraId="2764ECC6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5DC32C8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 xml:space="preserve">10 </w:t>
            </w:r>
          </w:p>
          <w:p w14:paraId="4B950E1A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304AE76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449CC3E5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4D1401B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</w:t>
            </w:r>
            <w:r w:rsidRPr="00B60D96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78" w:type="dxa"/>
            <w:vAlign w:val="center"/>
          </w:tcPr>
          <w:p w14:paraId="13933F19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0,0090</w:t>
            </w:r>
          </w:p>
          <w:p w14:paraId="12E86598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0,0090</w:t>
            </w:r>
          </w:p>
          <w:p w14:paraId="788E44F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0,0072</w:t>
            </w:r>
          </w:p>
          <w:p w14:paraId="04F7D1C2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0,0348</w:t>
            </w:r>
          </w:p>
          <w:p w14:paraId="3236AADC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0,1350</w:t>
            </w:r>
          </w:p>
          <w:p w14:paraId="76459A47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0,0389</w:t>
            </w:r>
          </w:p>
        </w:tc>
      </w:tr>
      <w:tr w:rsidR="00317BDC" w:rsidRPr="00B60D96" w14:paraId="21198A29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17F7848B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Piec grzewczy linii L32B</w:t>
            </w:r>
          </w:p>
        </w:tc>
        <w:tc>
          <w:tcPr>
            <w:tcW w:w="1134" w:type="dxa"/>
            <w:vAlign w:val="center"/>
          </w:tcPr>
          <w:p w14:paraId="0DA497EC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E-12</w:t>
            </w:r>
          </w:p>
        </w:tc>
        <w:tc>
          <w:tcPr>
            <w:tcW w:w="2670" w:type="dxa"/>
            <w:vAlign w:val="center"/>
          </w:tcPr>
          <w:p w14:paraId="7E6500E3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3E00199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 xml:space="preserve">10 </w:t>
            </w:r>
          </w:p>
          <w:p w14:paraId="43AA0B3F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6D7E405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1F77E66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55CF0DA7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</w:t>
            </w:r>
            <w:r w:rsidRPr="00B60D96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78" w:type="dxa"/>
            <w:vAlign w:val="center"/>
          </w:tcPr>
          <w:p w14:paraId="034BB2C3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0,0033</w:t>
            </w:r>
          </w:p>
          <w:p w14:paraId="0A159652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0,0033</w:t>
            </w:r>
          </w:p>
          <w:p w14:paraId="79347319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0,0026</w:t>
            </w:r>
          </w:p>
          <w:p w14:paraId="6C307676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0,0085</w:t>
            </w:r>
          </w:p>
          <w:p w14:paraId="1A3D8F9F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0,2715</w:t>
            </w:r>
          </w:p>
          <w:p w14:paraId="46BB78E3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0,0763</w:t>
            </w:r>
          </w:p>
        </w:tc>
      </w:tr>
      <w:tr w:rsidR="00317BDC" w:rsidRPr="00B60D96" w14:paraId="35532161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6BD61DBC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Piec grzewczy linii L35t</w:t>
            </w:r>
          </w:p>
        </w:tc>
        <w:tc>
          <w:tcPr>
            <w:tcW w:w="1134" w:type="dxa"/>
            <w:vAlign w:val="center"/>
          </w:tcPr>
          <w:p w14:paraId="103FA325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E-14</w:t>
            </w:r>
          </w:p>
        </w:tc>
        <w:tc>
          <w:tcPr>
            <w:tcW w:w="2670" w:type="dxa"/>
            <w:vAlign w:val="center"/>
          </w:tcPr>
          <w:p w14:paraId="74628101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1FBF6E8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A3BD95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250E3EF2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2E918DF3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20FF7A6C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Tlenek węgl</w:t>
            </w:r>
            <w:r w:rsidRPr="00B60D96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78" w:type="dxa"/>
            <w:vAlign w:val="center"/>
          </w:tcPr>
          <w:p w14:paraId="04083E3B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lastRenderedPageBreak/>
              <w:t>0,0005</w:t>
            </w:r>
          </w:p>
          <w:p w14:paraId="4B480B5D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0,0005</w:t>
            </w:r>
          </w:p>
          <w:p w14:paraId="25E8D5E3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0,0004</w:t>
            </w:r>
          </w:p>
          <w:p w14:paraId="70623CE7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0,0012</w:t>
            </w:r>
          </w:p>
          <w:p w14:paraId="03C76926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0,0382</w:t>
            </w:r>
          </w:p>
          <w:p w14:paraId="14199AC5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lastRenderedPageBreak/>
              <w:t>0,0108</w:t>
            </w:r>
          </w:p>
        </w:tc>
      </w:tr>
      <w:tr w:rsidR="00317BDC" w:rsidRPr="00B60D96" w14:paraId="59A4F73A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5134475A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lastRenderedPageBreak/>
              <w:t>Linia obróbki cieplnej 9-4</w:t>
            </w:r>
          </w:p>
        </w:tc>
        <w:tc>
          <w:tcPr>
            <w:tcW w:w="1134" w:type="dxa"/>
            <w:vAlign w:val="center"/>
          </w:tcPr>
          <w:p w14:paraId="5DA21B9D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E-30</w:t>
            </w:r>
          </w:p>
        </w:tc>
        <w:tc>
          <w:tcPr>
            <w:tcW w:w="2670" w:type="dxa"/>
            <w:vAlign w:val="center"/>
          </w:tcPr>
          <w:p w14:paraId="2F0A40A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66717">
              <w:rPr>
                <w:rFonts w:ascii="Arial" w:hAnsi="Arial" w:cs="Arial"/>
                <w:sz w:val="22"/>
                <w:szCs w:val="22"/>
              </w:rPr>
              <w:t>Akrylaldehyd</w:t>
            </w:r>
            <w:proofErr w:type="spellEnd"/>
            <w:r w:rsidRPr="00966717">
              <w:rPr>
                <w:rFonts w:ascii="Arial" w:hAnsi="Arial" w:cs="Arial"/>
                <w:sz w:val="22"/>
                <w:szCs w:val="22"/>
              </w:rPr>
              <w:t xml:space="preserve"> (akroleina)</w:t>
            </w:r>
          </w:p>
          <w:p w14:paraId="375F5914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178" w:type="dxa"/>
            <w:vAlign w:val="center"/>
          </w:tcPr>
          <w:p w14:paraId="5FE92B4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0,0120</w:t>
            </w:r>
          </w:p>
          <w:p w14:paraId="0F2D5866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0,0013</w:t>
            </w:r>
          </w:p>
        </w:tc>
      </w:tr>
      <w:tr w:rsidR="00317BDC" w:rsidRPr="00B60D96" w14:paraId="53868525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28AD526D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Piec grzewczy linii L3Tz</w:t>
            </w:r>
          </w:p>
        </w:tc>
        <w:tc>
          <w:tcPr>
            <w:tcW w:w="1134" w:type="dxa"/>
            <w:vAlign w:val="center"/>
          </w:tcPr>
          <w:p w14:paraId="1C3FD7B9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E-16</w:t>
            </w:r>
          </w:p>
        </w:tc>
        <w:tc>
          <w:tcPr>
            <w:tcW w:w="2670" w:type="dxa"/>
            <w:vAlign w:val="center"/>
          </w:tcPr>
          <w:p w14:paraId="5843898E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200F304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69779F8A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2D306F17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362285C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65739EAD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</w:t>
            </w:r>
            <w:r w:rsidRPr="00B60D96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78" w:type="dxa"/>
            <w:vAlign w:val="center"/>
          </w:tcPr>
          <w:p w14:paraId="1F9B3C33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0,0026</w:t>
            </w:r>
          </w:p>
          <w:p w14:paraId="216132D7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0,0026</w:t>
            </w:r>
          </w:p>
          <w:p w14:paraId="28E8326E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0,0021</w:t>
            </w:r>
          </w:p>
          <w:p w14:paraId="6EE37502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0,5000</w:t>
            </w:r>
          </w:p>
          <w:p w14:paraId="270CBFC5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0,4248</w:t>
            </w:r>
          </w:p>
          <w:p w14:paraId="2F25ADBA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0,1404</w:t>
            </w:r>
          </w:p>
        </w:tc>
      </w:tr>
      <w:tr w:rsidR="00317BDC" w:rsidRPr="00B60D96" w14:paraId="375EDB69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6AAECEB4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>Linia obróbki cieplnej 9-2</w:t>
            </w:r>
          </w:p>
        </w:tc>
        <w:tc>
          <w:tcPr>
            <w:tcW w:w="1134" w:type="dxa"/>
            <w:vAlign w:val="center"/>
          </w:tcPr>
          <w:p w14:paraId="4F3CCFAB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E-22</w:t>
            </w:r>
          </w:p>
        </w:tc>
        <w:tc>
          <w:tcPr>
            <w:tcW w:w="2670" w:type="dxa"/>
            <w:vAlign w:val="center"/>
          </w:tcPr>
          <w:p w14:paraId="6AF7ABC2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66717">
              <w:rPr>
                <w:rFonts w:ascii="Arial" w:hAnsi="Arial" w:cs="Arial"/>
                <w:sz w:val="22"/>
                <w:szCs w:val="22"/>
              </w:rPr>
              <w:t>Akrylaldehyd</w:t>
            </w:r>
            <w:proofErr w:type="spellEnd"/>
            <w:r w:rsidRPr="00966717">
              <w:rPr>
                <w:rFonts w:ascii="Arial" w:hAnsi="Arial" w:cs="Arial"/>
                <w:sz w:val="22"/>
                <w:szCs w:val="22"/>
              </w:rPr>
              <w:t xml:space="preserve"> (akroleina)</w:t>
            </w:r>
          </w:p>
          <w:p w14:paraId="3A852D1C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178" w:type="dxa"/>
            <w:vAlign w:val="center"/>
          </w:tcPr>
          <w:p w14:paraId="222059EC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0,0072</w:t>
            </w:r>
          </w:p>
          <w:p w14:paraId="4E2688E7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B60D96">
              <w:rPr>
                <w:rFonts w:ascii="Arial" w:hAnsi="Arial" w:cs="Arial"/>
                <w:sz w:val="22"/>
                <w:szCs w:val="22"/>
              </w:rPr>
              <w:t>,003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317BDC" w:rsidRPr="00B60D96" w14:paraId="1D3838C8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4D142EA6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>Linia obróbki cieplnej 9-6</w:t>
            </w:r>
          </w:p>
        </w:tc>
        <w:tc>
          <w:tcPr>
            <w:tcW w:w="1134" w:type="dxa"/>
            <w:vAlign w:val="center"/>
          </w:tcPr>
          <w:p w14:paraId="1A4E788A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E-23</w:t>
            </w:r>
          </w:p>
        </w:tc>
        <w:tc>
          <w:tcPr>
            <w:tcW w:w="2670" w:type="dxa"/>
            <w:vAlign w:val="center"/>
          </w:tcPr>
          <w:p w14:paraId="4F72FEA1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66717">
              <w:rPr>
                <w:rFonts w:ascii="Arial" w:hAnsi="Arial" w:cs="Arial"/>
                <w:sz w:val="22"/>
                <w:szCs w:val="22"/>
              </w:rPr>
              <w:t>Akrylaldehyd</w:t>
            </w:r>
            <w:proofErr w:type="spellEnd"/>
            <w:r w:rsidRPr="00966717">
              <w:rPr>
                <w:rFonts w:ascii="Arial" w:hAnsi="Arial" w:cs="Arial"/>
                <w:sz w:val="22"/>
                <w:szCs w:val="22"/>
              </w:rPr>
              <w:t xml:space="preserve"> (akroleina)</w:t>
            </w:r>
          </w:p>
          <w:p w14:paraId="099F3EAF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178" w:type="dxa"/>
            <w:vAlign w:val="center"/>
          </w:tcPr>
          <w:p w14:paraId="3D346B08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0,0072</w:t>
            </w:r>
          </w:p>
          <w:p w14:paraId="1EFAF93C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0,0022</w:t>
            </w:r>
          </w:p>
        </w:tc>
      </w:tr>
      <w:tr w:rsidR="00317BDC" w:rsidRPr="00B60D96" w14:paraId="587DA306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10E71D29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>Linia obróbki cieplnej 16-1</w:t>
            </w:r>
          </w:p>
        </w:tc>
        <w:tc>
          <w:tcPr>
            <w:tcW w:w="1134" w:type="dxa"/>
            <w:vAlign w:val="center"/>
          </w:tcPr>
          <w:p w14:paraId="0D5672D5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E-24</w:t>
            </w:r>
          </w:p>
        </w:tc>
        <w:tc>
          <w:tcPr>
            <w:tcW w:w="2670" w:type="dxa"/>
            <w:vAlign w:val="center"/>
          </w:tcPr>
          <w:p w14:paraId="48800D0D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66717">
              <w:rPr>
                <w:rFonts w:ascii="Arial" w:hAnsi="Arial" w:cs="Arial"/>
                <w:sz w:val="22"/>
                <w:szCs w:val="22"/>
              </w:rPr>
              <w:t>Akrylaldehyd</w:t>
            </w:r>
            <w:proofErr w:type="spellEnd"/>
            <w:r w:rsidRPr="00966717">
              <w:rPr>
                <w:rFonts w:ascii="Arial" w:hAnsi="Arial" w:cs="Arial"/>
                <w:sz w:val="22"/>
                <w:szCs w:val="22"/>
              </w:rPr>
              <w:t xml:space="preserve"> (akroleina)</w:t>
            </w:r>
          </w:p>
          <w:p w14:paraId="738183FC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178" w:type="dxa"/>
            <w:vAlign w:val="center"/>
          </w:tcPr>
          <w:p w14:paraId="4AB159B3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0,0072</w:t>
            </w:r>
          </w:p>
          <w:p w14:paraId="10CB0B4F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0,0008</w:t>
            </w:r>
          </w:p>
        </w:tc>
      </w:tr>
      <w:tr w:rsidR="00317BDC" w:rsidRPr="00B60D96" w14:paraId="7D3F60CE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66E40866" w14:textId="0C1C826E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>Stanowisko spawalnicze nr 1 w placówce matrycowni KP4</w:t>
            </w:r>
          </w:p>
        </w:tc>
        <w:tc>
          <w:tcPr>
            <w:tcW w:w="1134" w:type="dxa"/>
            <w:vAlign w:val="center"/>
          </w:tcPr>
          <w:p w14:paraId="55232E7C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E-25</w:t>
            </w:r>
          </w:p>
        </w:tc>
        <w:tc>
          <w:tcPr>
            <w:tcW w:w="2670" w:type="dxa"/>
            <w:vAlign w:val="center"/>
          </w:tcPr>
          <w:p w14:paraId="41BB276F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3E4A5BD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PM1</w:t>
            </w:r>
            <w:r w:rsidRPr="00B60D96">
              <w:rPr>
                <w:rFonts w:ascii="Arial" w:hAnsi="Arial" w:cs="Arial"/>
                <w:sz w:val="22"/>
                <w:szCs w:val="22"/>
              </w:rPr>
              <w:t>0</w:t>
            </w:r>
          </w:p>
          <w:p w14:paraId="35B72A63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4EE1F2ED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Mangan*</w:t>
            </w:r>
          </w:p>
          <w:p w14:paraId="4D315B91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Fluor</w:t>
            </w:r>
            <w:r>
              <w:rPr>
                <w:rFonts w:ascii="Arial" w:hAnsi="Arial" w:cs="Arial"/>
                <w:sz w:val="22"/>
                <w:szCs w:val="22"/>
              </w:rPr>
              <w:t>**</w:t>
            </w:r>
          </w:p>
          <w:p w14:paraId="7992B1F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14:paraId="0BC297A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78" w:type="dxa"/>
            <w:vAlign w:val="center"/>
          </w:tcPr>
          <w:p w14:paraId="4341387D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0,0130</w:t>
            </w:r>
          </w:p>
          <w:p w14:paraId="3820E42F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130</w:t>
            </w:r>
          </w:p>
          <w:p w14:paraId="60DEB192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0,0039</w:t>
            </w:r>
          </w:p>
          <w:p w14:paraId="5A4F075A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0,0017</w:t>
            </w:r>
          </w:p>
          <w:p w14:paraId="24D9F55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58A4F44C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0,0079</w:t>
            </w:r>
          </w:p>
          <w:p w14:paraId="4B3CF993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0,0006</w:t>
            </w:r>
          </w:p>
        </w:tc>
      </w:tr>
      <w:tr w:rsidR="00317BDC" w:rsidRPr="00B60D96" w14:paraId="4A70E568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0371A7F7" w14:textId="3CC47F1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>Stanowisko spawalnicze nr 2 w placówce matrycowni KP4</w:t>
            </w:r>
          </w:p>
        </w:tc>
        <w:tc>
          <w:tcPr>
            <w:tcW w:w="1134" w:type="dxa"/>
            <w:vAlign w:val="center"/>
          </w:tcPr>
          <w:p w14:paraId="3A455C36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E-25A</w:t>
            </w:r>
          </w:p>
        </w:tc>
        <w:tc>
          <w:tcPr>
            <w:tcW w:w="2670" w:type="dxa"/>
            <w:vAlign w:val="center"/>
          </w:tcPr>
          <w:p w14:paraId="11EF6746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859B23C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14177E6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64598172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Mangan*</w:t>
            </w:r>
          </w:p>
          <w:p w14:paraId="58C7E38E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Fluor</w:t>
            </w:r>
            <w:r>
              <w:rPr>
                <w:rFonts w:ascii="Arial" w:hAnsi="Arial" w:cs="Arial"/>
                <w:sz w:val="22"/>
                <w:szCs w:val="22"/>
              </w:rPr>
              <w:t>**</w:t>
            </w:r>
          </w:p>
          <w:p w14:paraId="0771A312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14:paraId="2D898CE8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78" w:type="dxa"/>
            <w:vAlign w:val="center"/>
          </w:tcPr>
          <w:p w14:paraId="10EF6FEF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0,0126</w:t>
            </w:r>
          </w:p>
          <w:p w14:paraId="4CA5DA85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126</w:t>
            </w:r>
          </w:p>
          <w:p w14:paraId="11BD1116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0,0038</w:t>
            </w:r>
          </w:p>
          <w:p w14:paraId="1D453AA2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0,0017</w:t>
            </w:r>
          </w:p>
          <w:p w14:paraId="03E710D4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527D3C6D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0,0078</w:t>
            </w:r>
          </w:p>
          <w:p w14:paraId="29841045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0,0007</w:t>
            </w:r>
          </w:p>
        </w:tc>
      </w:tr>
      <w:tr w:rsidR="00317BDC" w:rsidRPr="00B60D96" w14:paraId="74403743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681DA56A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>Zespół szlifierek ręczne, 6 szt.</w:t>
            </w:r>
          </w:p>
        </w:tc>
        <w:tc>
          <w:tcPr>
            <w:tcW w:w="1134" w:type="dxa"/>
            <w:vAlign w:val="center"/>
          </w:tcPr>
          <w:p w14:paraId="545FBD28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E-25B</w:t>
            </w:r>
          </w:p>
        </w:tc>
        <w:tc>
          <w:tcPr>
            <w:tcW w:w="2670" w:type="dxa"/>
            <w:vAlign w:val="center"/>
          </w:tcPr>
          <w:p w14:paraId="77E885B7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2E5EA3AF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Pył </w:t>
            </w:r>
            <w:r>
              <w:rPr>
                <w:rFonts w:ascii="Arial" w:hAnsi="Arial" w:cs="Arial"/>
                <w:sz w:val="22"/>
                <w:szCs w:val="22"/>
              </w:rPr>
              <w:t>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7FBA411E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178" w:type="dxa"/>
            <w:vAlign w:val="center"/>
          </w:tcPr>
          <w:p w14:paraId="27612638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0,2220</w:t>
            </w:r>
          </w:p>
          <w:p w14:paraId="5503F1CF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0,0670</w:t>
            </w:r>
          </w:p>
          <w:p w14:paraId="13606646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</w:t>
            </w:r>
            <w:r>
              <w:rPr>
                <w:rFonts w:ascii="Arial" w:hAnsi="Arial" w:cs="Arial"/>
                <w:sz w:val="22"/>
                <w:szCs w:val="22"/>
              </w:rPr>
              <w:t>340</w:t>
            </w:r>
          </w:p>
        </w:tc>
      </w:tr>
      <w:tr w:rsidR="00317BDC" w:rsidRPr="00B60D96" w14:paraId="6A60085A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5E94E925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>Linia obróbki cieplnej pieca solnego</w:t>
            </w:r>
          </w:p>
        </w:tc>
        <w:tc>
          <w:tcPr>
            <w:tcW w:w="1134" w:type="dxa"/>
            <w:vAlign w:val="center"/>
          </w:tcPr>
          <w:p w14:paraId="11C10830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E-25D</w:t>
            </w:r>
          </w:p>
        </w:tc>
        <w:tc>
          <w:tcPr>
            <w:tcW w:w="2670" w:type="dxa"/>
            <w:vAlign w:val="center"/>
          </w:tcPr>
          <w:p w14:paraId="3563C173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66717">
              <w:rPr>
                <w:rFonts w:ascii="Arial" w:hAnsi="Arial" w:cs="Arial"/>
                <w:sz w:val="22"/>
                <w:szCs w:val="22"/>
              </w:rPr>
              <w:t>Akrylaldehyd</w:t>
            </w:r>
            <w:proofErr w:type="spellEnd"/>
            <w:r w:rsidRPr="00966717">
              <w:rPr>
                <w:rFonts w:ascii="Arial" w:hAnsi="Arial" w:cs="Arial"/>
                <w:sz w:val="22"/>
                <w:szCs w:val="22"/>
              </w:rPr>
              <w:t xml:space="preserve"> (akroleina)</w:t>
            </w:r>
          </w:p>
          <w:p w14:paraId="4F013277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178" w:type="dxa"/>
            <w:vAlign w:val="center"/>
          </w:tcPr>
          <w:p w14:paraId="7BF9E953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0,0072</w:t>
            </w:r>
          </w:p>
          <w:p w14:paraId="3D791D26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0,00008</w:t>
            </w:r>
          </w:p>
        </w:tc>
      </w:tr>
      <w:tr w:rsidR="00317BDC" w:rsidRPr="00B60D96" w14:paraId="235249FF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012D64D4" w14:textId="77777777" w:rsidR="00317BDC" w:rsidRPr="007931E1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7931E1">
              <w:rPr>
                <w:rFonts w:ascii="Arial" w:hAnsi="Arial" w:cs="Arial"/>
                <w:color w:val="000000"/>
                <w:sz w:val="22"/>
                <w:szCs w:val="22"/>
              </w:rPr>
              <w:t>Spawalnia bazy matryc</w:t>
            </w:r>
          </w:p>
        </w:tc>
        <w:tc>
          <w:tcPr>
            <w:tcW w:w="1134" w:type="dxa"/>
            <w:vAlign w:val="center"/>
          </w:tcPr>
          <w:p w14:paraId="4581BD5B" w14:textId="77777777" w:rsidR="00317BDC" w:rsidRPr="007931E1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31E1">
              <w:rPr>
                <w:rFonts w:ascii="Arial" w:hAnsi="Arial" w:cs="Arial"/>
                <w:sz w:val="22"/>
                <w:szCs w:val="22"/>
              </w:rPr>
              <w:t>E-26</w:t>
            </w:r>
          </w:p>
        </w:tc>
        <w:tc>
          <w:tcPr>
            <w:tcW w:w="2670" w:type="dxa"/>
            <w:vAlign w:val="center"/>
          </w:tcPr>
          <w:p w14:paraId="1D4A2993" w14:textId="77777777" w:rsidR="00317BDC" w:rsidRPr="00C671D8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1299F5B" w14:textId="77777777" w:rsidR="00317BDC" w:rsidRPr="00C671D8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4D32D50" w14:textId="77777777" w:rsidR="00317BDC" w:rsidRPr="00C671D8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647E4C4C" w14:textId="77777777" w:rsidR="00317BDC" w:rsidRPr="00C671D8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Mangan*</w:t>
            </w:r>
          </w:p>
          <w:p w14:paraId="5C41F1B9" w14:textId="77777777" w:rsidR="00317BDC" w:rsidRPr="00C671D8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Fluor</w:t>
            </w:r>
            <w:r>
              <w:rPr>
                <w:rFonts w:ascii="Arial" w:hAnsi="Arial" w:cs="Arial"/>
                <w:sz w:val="22"/>
                <w:szCs w:val="22"/>
              </w:rPr>
              <w:t>**</w:t>
            </w:r>
          </w:p>
          <w:p w14:paraId="68E3388C" w14:textId="77777777" w:rsidR="00317BDC" w:rsidRPr="00C671D8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14:paraId="6FFD33BD" w14:textId="77777777" w:rsidR="00317BDC" w:rsidRPr="00C671D8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78" w:type="dxa"/>
            <w:vAlign w:val="center"/>
          </w:tcPr>
          <w:p w14:paraId="5FB6D48A" w14:textId="77777777" w:rsidR="00317BDC" w:rsidRPr="00C671D8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0,0058</w:t>
            </w:r>
          </w:p>
          <w:p w14:paraId="0404AE25" w14:textId="77777777" w:rsidR="00317BDC" w:rsidRPr="00C671D8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0,0058</w:t>
            </w:r>
          </w:p>
          <w:p w14:paraId="42996628" w14:textId="77777777" w:rsidR="00317BDC" w:rsidRPr="00C671D8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0,0017</w:t>
            </w:r>
          </w:p>
          <w:p w14:paraId="11F0E686" w14:textId="77777777" w:rsidR="00317BDC" w:rsidRPr="00C671D8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0,0006</w:t>
            </w:r>
          </w:p>
          <w:p w14:paraId="61C85BEC" w14:textId="77777777" w:rsidR="00317BDC" w:rsidRPr="00C671D8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5E7B643E" w14:textId="77777777" w:rsidR="00317BDC" w:rsidRPr="00C671D8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0,0002</w:t>
            </w:r>
          </w:p>
          <w:p w14:paraId="3EC193DD" w14:textId="77777777" w:rsidR="00317BDC" w:rsidRPr="00C671D8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71D8">
              <w:rPr>
                <w:rFonts w:ascii="Arial" w:hAnsi="Arial" w:cs="Arial"/>
                <w:sz w:val="22"/>
                <w:szCs w:val="22"/>
              </w:rPr>
              <w:t>0,0003</w:t>
            </w:r>
          </w:p>
        </w:tc>
      </w:tr>
      <w:tr w:rsidR="00317BDC" w:rsidRPr="00B60D96" w14:paraId="660B3D07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26ED84C5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>Spawalnia obróbki cieplnej KP-5</w:t>
            </w:r>
          </w:p>
        </w:tc>
        <w:tc>
          <w:tcPr>
            <w:tcW w:w="1134" w:type="dxa"/>
            <w:vAlign w:val="center"/>
          </w:tcPr>
          <w:p w14:paraId="010B37D6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E-27</w:t>
            </w:r>
          </w:p>
        </w:tc>
        <w:tc>
          <w:tcPr>
            <w:tcW w:w="2670" w:type="dxa"/>
            <w:vAlign w:val="center"/>
          </w:tcPr>
          <w:p w14:paraId="2669BE0C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1AC99C4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1593DD85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64A5E2EC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Mangan*</w:t>
            </w:r>
          </w:p>
          <w:p w14:paraId="4AFF6CFF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Fluor</w:t>
            </w:r>
            <w:r>
              <w:rPr>
                <w:rFonts w:ascii="Arial" w:hAnsi="Arial" w:cs="Arial"/>
                <w:sz w:val="22"/>
                <w:szCs w:val="22"/>
              </w:rPr>
              <w:t>**</w:t>
            </w:r>
          </w:p>
          <w:p w14:paraId="440556BE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14:paraId="1BDD8447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78" w:type="dxa"/>
            <w:vAlign w:val="center"/>
          </w:tcPr>
          <w:p w14:paraId="1C2855B0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0,0059</w:t>
            </w:r>
          </w:p>
          <w:p w14:paraId="526BF5C3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</w:t>
            </w: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  <w:p w14:paraId="12C015DB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0,0017</w:t>
            </w:r>
          </w:p>
          <w:p w14:paraId="6E13282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0,0006</w:t>
            </w:r>
          </w:p>
          <w:p w14:paraId="6FF7755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035CA408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0,0002</w:t>
            </w:r>
          </w:p>
          <w:p w14:paraId="140D8746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0,0003</w:t>
            </w:r>
          </w:p>
        </w:tc>
      </w:tr>
      <w:tr w:rsidR="00317BDC" w:rsidRPr="00B60D96" w14:paraId="5BB36DB1" w14:textId="77777777" w:rsidTr="00513195">
        <w:trPr>
          <w:trHeight w:val="1299"/>
          <w:jc w:val="center"/>
        </w:trPr>
        <w:tc>
          <w:tcPr>
            <w:tcW w:w="4135" w:type="dxa"/>
            <w:vAlign w:val="center"/>
          </w:tcPr>
          <w:p w14:paraId="58312303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Spawalnia bazy remon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towej KTR-2</w:t>
            </w: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 xml:space="preserve"> nr 1</w:t>
            </w:r>
          </w:p>
        </w:tc>
        <w:tc>
          <w:tcPr>
            <w:tcW w:w="1134" w:type="dxa"/>
            <w:vAlign w:val="center"/>
          </w:tcPr>
          <w:p w14:paraId="70191263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E-28</w:t>
            </w:r>
          </w:p>
        </w:tc>
        <w:tc>
          <w:tcPr>
            <w:tcW w:w="2670" w:type="dxa"/>
            <w:vAlign w:val="center"/>
          </w:tcPr>
          <w:p w14:paraId="0CE35A2D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9072DB8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73719640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53408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679E0E1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Mangan*</w:t>
            </w:r>
          </w:p>
          <w:p w14:paraId="35902190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Fluor</w:t>
            </w:r>
            <w:r>
              <w:rPr>
                <w:rFonts w:ascii="Arial" w:hAnsi="Arial" w:cs="Arial"/>
                <w:sz w:val="22"/>
                <w:szCs w:val="22"/>
              </w:rPr>
              <w:t>**</w:t>
            </w:r>
          </w:p>
          <w:p w14:paraId="75645F8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14:paraId="26B1FCE3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78" w:type="dxa"/>
            <w:vAlign w:val="center"/>
          </w:tcPr>
          <w:p w14:paraId="153F5C85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0,0094</w:t>
            </w:r>
          </w:p>
          <w:p w14:paraId="3ACD1BCE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0,0094</w:t>
            </w:r>
          </w:p>
          <w:p w14:paraId="69B07E3B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3408">
              <w:rPr>
                <w:rFonts w:ascii="Arial" w:hAnsi="Arial" w:cs="Arial"/>
                <w:sz w:val="22"/>
                <w:szCs w:val="22"/>
              </w:rPr>
              <w:t>0,0028</w:t>
            </w:r>
          </w:p>
          <w:p w14:paraId="32E799D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0,0011</w:t>
            </w:r>
          </w:p>
          <w:p w14:paraId="7A04AE7B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20A6906F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0,0040</w:t>
            </w:r>
          </w:p>
          <w:p w14:paraId="30FFAD98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0,0005</w:t>
            </w:r>
          </w:p>
        </w:tc>
      </w:tr>
      <w:tr w:rsidR="00317BDC" w:rsidRPr="00B60D96" w14:paraId="158D9C9B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0D841877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Spawalnia remontów cewek KTR-2</w:t>
            </w: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 xml:space="preserve"> nr 2</w:t>
            </w:r>
          </w:p>
        </w:tc>
        <w:tc>
          <w:tcPr>
            <w:tcW w:w="1134" w:type="dxa"/>
            <w:vAlign w:val="center"/>
          </w:tcPr>
          <w:p w14:paraId="1FAB35B2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E-28A</w:t>
            </w:r>
          </w:p>
        </w:tc>
        <w:tc>
          <w:tcPr>
            <w:tcW w:w="2670" w:type="dxa"/>
            <w:vAlign w:val="center"/>
          </w:tcPr>
          <w:p w14:paraId="0637A471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FAC2E10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zawie</w:t>
            </w:r>
            <w:r>
              <w:rPr>
                <w:rFonts w:ascii="Arial" w:hAnsi="Arial" w:cs="Arial"/>
                <w:sz w:val="22"/>
                <w:szCs w:val="22"/>
              </w:rPr>
              <w:t>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2B6FD955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7CF14A3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Mangan*</w:t>
            </w:r>
          </w:p>
          <w:p w14:paraId="4FB95D53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Fluor</w:t>
            </w:r>
            <w:r>
              <w:rPr>
                <w:rFonts w:ascii="Arial" w:hAnsi="Arial" w:cs="Arial"/>
                <w:sz w:val="22"/>
                <w:szCs w:val="22"/>
              </w:rPr>
              <w:t>**</w:t>
            </w:r>
          </w:p>
          <w:p w14:paraId="153E134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14:paraId="0976EB6E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78" w:type="dxa"/>
            <w:vAlign w:val="center"/>
          </w:tcPr>
          <w:p w14:paraId="3232A3DE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0,0094</w:t>
            </w:r>
          </w:p>
          <w:p w14:paraId="5BC54B5F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  <w:p w14:paraId="3AE95F8B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0,0024</w:t>
            </w:r>
          </w:p>
          <w:p w14:paraId="26031DC8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0,0011</w:t>
            </w:r>
          </w:p>
          <w:p w14:paraId="609A43AB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1922D1F0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0,0040</w:t>
            </w:r>
          </w:p>
          <w:p w14:paraId="67DC9D5B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0,0005</w:t>
            </w:r>
          </w:p>
        </w:tc>
      </w:tr>
      <w:tr w:rsidR="00317BDC" w:rsidRPr="00B60D96" w14:paraId="4C783305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74BD930A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Spawalnia utrzymania ruchu KTR-2</w:t>
            </w: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 xml:space="preserve"> nr 3</w:t>
            </w:r>
          </w:p>
        </w:tc>
        <w:tc>
          <w:tcPr>
            <w:tcW w:w="1134" w:type="dxa"/>
            <w:vAlign w:val="center"/>
          </w:tcPr>
          <w:p w14:paraId="27BED155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E-28B</w:t>
            </w:r>
          </w:p>
        </w:tc>
        <w:tc>
          <w:tcPr>
            <w:tcW w:w="2670" w:type="dxa"/>
            <w:vAlign w:val="center"/>
          </w:tcPr>
          <w:p w14:paraId="5E717687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1DD1247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59130396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497D6A82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Mangan*</w:t>
            </w:r>
          </w:p>
          <w:p w14:paraId="6B6BCEF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Fluor</w:t>
            </w:r>
            <w:r>
              <w:rPr>
                <w:rFonts w:ascii="Arial" w:hAnsi="Arial" w:cs="Arial"/>
                <w:sz w:val="22"/>
                <w:szCs w:val="22"/>
              </w:rPr>
              <w:t>**</w:t>
            </w:r>
          </w:p>
          <w:p w14:paraId="21F006D1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14:paraId="10424A2F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178" w:type="dxa"/>
            <w:vAlign w:val="center"/>
          </w:tcPr>
          <w:p w14:paraId="5A24A0C6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0,0059</w:t>
            </w:r>
          </w:p>
          <w:p w14:paraId="4A38B282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</w:t>
            </w: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  <w:p w14:paraId="7C24F240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0,0016</w:t>
            </w:r>
          </w:p>
          <w:p w14:paraId="306E76F7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0,0006</w:t>
            </w:r>
          </w:p>
          <w:p w14:paraId="18D6A2FF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7D37CC20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0,0002</w:t>
            </w:r>
          </w:p>
          <w:p w14:paraId="609EF05E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0,0003</w:t>
            </w:r>
          </w:p>
        </w:tc>
      </w:tr>
      <w:tr w:rsidR="00317BDC" w:rsidRPr="00B60D96" w14:paraId="015B5564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3A4A1DBC" w14:textId="77777777" w:rsidR="00317BDC" w:rsidRPr="00B60D96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 xml:space="preserve">Kocioł </w:t>
            </w:r>
            <w:proofErr w:type="spellStart"/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>Vitoplex</w:t>
            </w:r>
            <w:proofErr w:type="spellEnd"/>
            <w:r w:rsidRPr="00B60D96">
              <w:rPr>
                <w:rFonts w:ascii="Arial" w:hAnsi="Arial" w:cs="Arial"/>
                <w:color w:val="000000"/>
                <w:sz w:val="22"/>
                <w:szCs w:val="22"/>
              </w:rPr>
              <w:t xml:space="preserve"> 100</w:t>
            </w:r>
          </w:p>
        </w:tc>
        <w:tc>
          <w:tcPr>
            <w:tcW w:w="1134" w:type="dxa"/>
            <w:vAlign w:val="center"/>
          </w:tcPr>
          <w:p w14:paraId="486383BF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40690">
              <w:rPr>
                <w:rFonts w:ascii="Arial" w:hAnsi="Arial" w:cs="Arial"/>
                <w:sz w:val="22"/>
                <w:szCs w:val="22"/>
              </w:rPr>
              <w:t>E-29</w:t>
            </w:r>
          </w:p>
        </w:tc>
        <w:tc>
          <w:tcPr>
            <w:tcW w:w="2670" w:type="dxa"/>
            <w:vAlign w:val="center"/>
          </w:tcPr>
          <w:p w14:paraId="2CC2170C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CFAE6FA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07BC077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16935F30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Dwutlenek siarki Dwutlenek azotu </w:t>
            </w:r>
          </w:p>
          <w:p w14:paraId="2EB772A1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78" w:type="dxa"/>
            <w:vAlign w:val="center"/>
          </w:tcPr>
          <w:p w14:paraId="4EB55B2F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1E780BF8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7E6FE02A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0,00024</w:t>
            </w:r>
          </w:p>
          <w:p w14:paraId="24F79881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0,0008</w:t>
            </w:r>
          </w:p>
          <w:p w14:paraId="49A26068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0,0243</w:t>
            </w:r>
          </w:p>
          <w:p w14:paraId="755963EC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0,0068</w:t>
            </w:r>
          </w:p>
        </w:tc>
      </w:tr>
      <w:tr w:rsidR="00317BDC" w:rsidRPr="00B60D96" w14:paraId="093FCFF9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27E78C29" w14:textId="77777777" w:rsidR="00317BDC" w:rsidRPr="00B60D96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Piec grzewczy RGF-13/4500</w:t>
            </w:r>
          </w:p>
        </w:tc>
        <w:tc>
          <w:tcPr>
            <w:tcW w:w="1134" w:type="dxa"/>
            <w:vAlign w:val="center"/>
          </w:tcPr>
          <w:p w14:paraId="78F8C886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E-31</w:t>
            </w:r>
          </w:p>
        </w:tc>
        <w:tc>
          <w:tcPr>
            <w:tcW w:w="2670" w:type="dxa"/>
            <w:vAlign w:val="center"/>
          </w:tcPr>
          <w:p w14:paraId="7B31BAE5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DDBCF50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4AD0E1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6E02AD58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 xml:space="preserve">Dwutlenek siarki Dwutlenek azotu </w:t>
            </w:r>
          </w:p>
          <w:p w14:paraId="77C1081E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178" w:type="dxa"/>
            <w:vAlign w:val="center"/>
          </w:tcPr>
          <w:p w14:paraId="4361708B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</w:t>
            </w:r>
          </w:p>
          <w:p w14:paraId="0C2751E7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</w:t>
            </w:r>
          </w:p>
          <w:p w14:paraId="5B7DB061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0,0016</w:t>
            </w:r>
          </w:p>
          <w:p w14:paraId="7FE4728B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0,008</w:t>
            </w:r>
          </w:p>
          <w:p w14:paraId="7A0B419E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0,421</w:t>
            </w:r>
          </w:p>
          <w:p w14:paraId="1CE145CF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0,080</w:t>
            </w:r>
          </w:p>
        </w:tc>
      </w:tr>
      <w:tr w:rsidR="00317BDC" w:rsidRPr="00B60D96" w14:paraId="1EF511F7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701A38A7" w14:textId="77777777" w:rsidR="00317BDC" w:rsidRPr="00B60D96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Zespół szlifierek do wyrobów tytanowych</w:t>
            </w:r>
          </w:p>
        </w:tc>
        <w:tc>
          <w:tcPr>
            <w:tcW w:w="1134" w:type="dxa"/>
            <w:vAlign w:val="center"/>
          </w:tcPr>
          <w:p w14:paraId="38FC5D86" w14:textId="77777777" w:rsidR="00317BDC" w:rsidRPr="00D40690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E-32</w:t>
            </w:r>
          </w:p>
        </w:tc>
        <w:tc>
          <w:tcPr>
            <w:tcW w:w="2670" w:type="dxa"/>
            <w:vAlign w:val="center"/>
          </w:tcPr>
          <w:p w14:paraId="449CA516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8761ACD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75EF1432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178" w:type="dxa"/>
            <w:vAlign w:val="center"/>
          </w:tcPr>
          <w:p w14:paraId="6FE6A751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0,060</w:t>
            </w:r>
          </w:p>
          <w:p w14:paraId="7EADB0A7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0,060</w:t>
            </w:r>
          </w:p>
          <w:p w14:paraId="685EFBF7" w14:textId="77777777" w:rsidR="00317BDC" w:rsidRPr="00B60D96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0,024</w:t>
            </w:r>
          </w:p>
        </w:tc>
      </w:tr>
      <w:tr w:rsidR="00317BDC" w:rsidRPr="00B60D96" w14:paraId="491A1416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3ABF0566" w14:textId="77777777" w:rsidR="00317BDC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Oczyszczarka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bębnowo-nieckowa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korundownica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) do wyrobów tytanowych</w:t>
            </w:r>
          </w:p>
        </w:tc>
        <w:tc>
          <w:tcPr>
            <w:tcW w:w="1134" w:type="dxa"/>
            <w:vAlign w:val="center"/>
          </w:tcPr>
          <w:p w14:paraId="4D3EFDA2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E-33</w:t>
            </w:r>
          </w:p>
        </w:tc>
        <w:tc>
          <w:tcPr>
            <w:tcW w:w="2670" w:type="dxa"/>
            <w:vAlign w:val="center"/>
          </w:tcPr>
          <w:p w14:paraId="0495190E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6EEE275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7572A16E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178" w:type="dxa"/>
            <w:vAlign w:val="center"/>
          </w:tcPr>
          <w:p w14:paraId="49A7EDA0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0,045</w:t>
            </w:r>
          </w:p>
          <w:p w14:paraId="4A53E5EC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0,045</w:t>
            </w:r>
          </w:p>
          <w:p w14:paraId="0FA85D90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0,022</w:t>
            </w:r>
          </w:p>
        </w:tc>
      </w:tr>
      <w:tr w:rsidR="00317BDC" w:rsidRPr="00B60D96" w14:paraId="4701C328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0881615E" w14:textId="77777777" w:rsidR="00317BDC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 xml:space="preserve">Kabina </w:t>
            </w:r>
            <w:proofErr w:type="spellStart"/>
            <w:r w:rsidRPr="00C34614">
              <w:rPr>
                <w:rFonts w:ascii="Arial" w:hAnsi="Arial" w:cs="Arial"/>
                <w:sz w:val="22"/>
                <w:szCs w:val="22"/>
              </w:rPr>
              <w:t>śrutownicza</w:t>
            </w:r>
            <w:proofErr w:type="spellEnd"/>
            <w:r w:rsidRPr="00C3461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C34614">
              <w:rPr>
                <w:rFonts w:ascii="Arial" w:hAnsi="Arial" w:cs="Arial"/>
                <w:sz w:val="22"/>
                <w:szCs w:val="22"/>
              </w:rPr>
              <w:t>korundownica</w:t>
            </w:r>
            <w:proofErr w:type="spellEnd"/>
            <w:r w:rsidRPr="00C34614">
              <w:rPr>
                <w:rFonts w:ascii="Arial" w:hAnsi="Arial" w:cs="Arial"/>
                <w:sz w:val="22"/>
                <w:szCs w:val="22"/>
              </w:rPr>
              <w:t xml:space="preserve"> typ PC-CL 433) do oczyszczania odkuwek</w:t>
            </w:r>
          </w:p>
        </w:tc>
        <w:tc>
          <w:tcPr>
            <w:tcW w:w="1134" w:type="dxa"/>
            <w:vAlign w:val="center"/>
          </w:tcPr>
          <w:p w14:paraId="668110AA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E-34</w:t>
            </w:r>
          </w:p>
        </w:tc>
        <w:tc>
          <w:tcPr>
            <w:tcW w:w="2670" w:type="dxa"/>
            <w:vAlign w:val="center"/>
          </w:tcPr>
          <w:p w14:paraId="00692879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D424DD9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53B157E5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178" w:type="dxa"/>
            <w:vAlign w:val="center"/>
          </w:tcPr>
          <w:p w14:paraId="5585E127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0,060</w:t>
            </w:r>
          </w:p>
          <w:p w14:paraId="0C1B83C4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0,060</w:t>
            </w:r>
          </w:p>
          <w:p w14:paraId="169AAD94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0,030</w:t>
            </w:r>
          </w:p>
        </w:tc>
      </w:tr>
      <w:tr w:rsidR="00317BDC" w:rsidRPr="00B60D96" w14:paraId="49ACC68B" w14:textId="77777777" w:rsidTr="00513195">
        <w:trPr>
          <w:trHeight w:val="276"/>
          <w:jc w:val="center"/>
        </w:trPr>
        <w:tc>
          <w:tcPr>
            <w:tcW w:w="9117" w:type="dxa"/>
            <w:gridSpan w:val="4"/>
            <w:vAlign w:val="center"/>
          </w:tcPr>
          <w:p w14:paraId="29A8BECF" w14:textId="77777777" w:rsidR="00317BDC" w:rsidRPr="00940543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 xml:space="preserve"> Obróbki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 xml:space="preserve"> Procesów Specjalnych</w:t>
            </w:r>
          </w:p>
        </w:tc>
      </w:tr>
      <w:tr w:rsidR="00317BDC" w:rsidRPr="00B60D96" w14:paraId="08E12187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044996F2" w14:textId="594C79FC" w:rsidR="00317BDC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Zespół wanien do odtłuszczania i trawienia</w:t>
            </w:r>
          </w:p>
        </w:tc>
        <w:tc>
          <w:tcPr>
            <w:tcW w:w="1134" w:type="dxa"/>
            <w:vAlign w:val="center"/>
          </w:tcPr>
          <w:p w14:paraId="16306A3A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E-36</w:t>
            </w:r>
          </w:p>
        </w:tc>
        <w:tc>
          <w:tcPr>
            <w:tcW w:w="2670" w:type="dxa"/>
            <w:vAlign w:val="center"/>
          </w:tcPr>
          <w:p w14:paraId="5A680245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Fluor**</w:t>
            </w:r>
          </w:p>
          <w:p w14:paraId="632BEAAE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Chlorowodór</w:t>
            </w:r>
          </w:p>
        </w:tc>
        <w:tc>
          <w:tcPr>
            <w:tcW w:w="1178" w:type="dxa"/>
            <w:vAlign w:val="center"/>
          </w:tcPr>
          <w:p w14:paraId="26D6F858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0,025</w:t>
            </w:r>
          </w:p>
          <w:p w14:paraId="2002075C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0,032</w:t>
            </w:r>
          </w:p>
        </w:tc>
      </w:tr>
      <w:tr w:rsidR="00317BDC" w:rsidRPr="00B60D96" w14:paraId="19394946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3FCFE7FF" w14:textId="77777777" w:rsidR="00317BDC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Kabina natrysku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penetranta</w:t>
            </w:r>
            <w:proofErr w:type="spellEnd"/>
          </w:p>
        </w:tc>
        <w:tc>
          <w:tcPr>
            <w:tcW w:w="1134" w:type="dxa"/>
            <w:vAlign w:val="center"/>
          </w:tcPr>
          <w:p w14:paraId="26040512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E-38</w:t>
            </w:r>
          </w:p>
        </w:tc>
        <w:tc>
          <w:tcPr>
            <w:tcW w:w="2670" w:type="dxa"/>
            <w:vAlign w:val="center"/>
          </w:tcPr>
          <w:p w14:paraId="03433871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44D903A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178" w:type="dxa"/>
            <w:vAlign w:val="center"/>
          </w:tcPr>
          <w:p w14:paraId="546E8EF0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0,42</w:t>
            </w:r>
          </w:p>
          <w:p w14:paraId="306E7989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</w:t>
            </w:r>
          </w:p>
        </w:tc>
      </w:tr>
      <w:tr w:rsidR="00317BDC" w:rsidRPr="00B60D96" w14:paraId="4CBDD874" w14:textId="77777777" w:rsidTr="00513195">
        <w:trPr>
          <w:trHeight w:val="276"/>
          <w:jc w:val="center"/>
        </w:trPr>
        <w:tc>
          <w:tcPr>
            <w:tcW w:w="4135" w:type="dxa"/>
            <w:vAlign w:val="center"/>
          </w:tcPr>
          <w:p w14:paraId="45BCC75D" w14:textId="77777777" w:rsidR="00317BDC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Kabina napylania elektrostatycznego</w:t>
            </w:r>
          </w:p>
        </w:tc>
        <w:tc>
          <w:tcPr>
            <w:tcW w:w="1134" w:type="dxa"/>
            <w:vAlign w:val="center"/>
          </w:tcPr>
          <w:p w14:paraId="763918D1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E-40</w:t>
            </w:r>
          </w:p>
        </w:tc>
        <w:tc>
          <w:tcPr>
            <w:tcW w:w="2670" w:type="dxa"/>
            <w:vAlign w:val="center"/>
          </w:tcPr>
          <w:p w14:paraId="077A088F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60D9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FA70886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</w:t>
            </w:r>
            <w:r w:rsidRPr="00B60D9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75FEEDD2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4FF675EB" w14:textId="77777777" w:rsidR="00317BDC" w:rsidRPr="00B60D96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Aceton</w:t>
            </w:r>
          </w:p>
        </w:tc>
        <w:tc>
          <w:tcPr>
            <w:tcW w:w="1178" w:type="dxa"/>
            <w:vAlign w:val="center"/>
          </w:tcPr>
          <w:p w14:paraId="3D16901D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</w:t>
            </w:r>
          </w:p>
          <w:p w14:paraId="25A376E9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</w:t>
            </w:r>
          </w:p>
          <w:p w14:paraId="0B15A256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580180FA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0,222</w:t>
            </w:r>
          </w:p>
        </w:tc>
      </w:tr>
    </w:tbl>
    <w:p w14:paraId="2A25A79E" w14:textId="77777777" w:rsidR="00317BDC" w:rsidRPr="00C20809" w:rsidRDefault="00317BDC" w:rsidP="00317BDC">
      <w:pPr>
        <w:rPr>
          <w:rFonts w:ascii="Arial" w:hAnsi="Arial" w:cs="Arial"/>
        </w:rPr>
      </w:pPr>
      <w:r w:rsidRPr="00C20809">
        <w:rPr>
          <w:rFonts w:ascii="Arial" w:hAnsi="Arial" w:cs="Arial"/>
        </w:rPr>
        <w:lastRenderedPageBreak/>
        <w:t>* jako suma metalu i jego związków w pyle zawieszonym PM10</w:t>
      </w:r>
    </w:p>
    <w:p w14:paraId="019C2B33" w14:textId="77777777" w:rsidR="00317BDC" w:rsidRDefault="00317BDC" w:rsidP="00317BDC">
      <w:pPr>
        <w:rPr>
          <w:rFonts w:ascii="Arial" w:hAnsi="Arial" w:cs="Arial"/>
        </w:rPr>
      </w:pPr>
      <w:r w:rsidRPr="0011072F">
        <w:rPr>
          <w:rFonts w:ascii="Arial" w:hAnsi="Arial" w:cs="Arial"/>
        </w:rPr>
        <w:t>** jako suma fluoru i fluorków rozpuszczalnych w wodzie</w:t>
      </w:r>
    </w:p>
    <w:p w14:paraId="1937260D" w14:textId="77777777" w:rsidR="00317BDC" w:rsidRDefault="00317BDC" w:rsidP="006E67A4">
      <w:pPr>
        <w:pStyle w:val="Nagwek2"/>
        <w:spacing w:before="240"/>
      </w:pPr>
      <w:r>
        <w:t>I.8</w:t>
      </w:r>
      <w:r w:rsidRPr="007D33B2">
        <w:t xml:space="preserve">. </w:t>
      </w:r>
      <w:r w:rsidRPr="006E67A4">
        <w:rPr>
          <w:b w:val="0"/>
          <w:bCs/>
        </w:rPr>
        <w:t>W punkcie II.1.2. TABELA 2 otrzymuje brzmienie:</w:t>
      </w:r>
    </w:p>
    <w:p w14:paraId="73BB7731" w14:textId="77777777" w:rsidR="00317BDC" w:rsidRDefault="00317BDC" w:rsidP="00317BDC">
      <w:pPr>
        <w:rPr>
          <w:rFonts w:ascii="Arial" w:hAnsi="Arial" w:cs="Arial"/>
          <w:b/>
          <w:sz w:val="22"/>
          <w:szCs w:val="22"/>
        </w:rPr>
      </w:pPr>
      <w:r w:rsidRPr="0027702C">
        <w:rPr>
          <w:rFonts w:ascii="Arial" w:hAnsi="Arial" w:cs="Arial"/>
          <w:b/>
          <w:sz w:val="22"/>
          <w:szCs w:val="22"/>
        </w:rPr>
        <w:t>TABELA 2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tabela 2"/>
        <w:tblDescription w:val="dopuszczalna roczna wielkość emisji"/>
      </w:tblPr>
      <w:tblGrid>
        <w:gridCol w:w="840"/>
        <w:gridCol w:w="5088"/>
        <w:gridCol w:w="3024"/>
      </w:tblGrid>
      <w:tr w:rsidR="00317BDC" w:rsidRPr="00966717" w14:paraId="55B00BBF" w14:textId="77777777" w:rsidTr="00513195">
        <w:trPr>
          <w:trHeight w:val="81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9D89506" w14:textId="77777777" w:rsidR="00317BDC" w:rsidRPr="00966717" w:rsidRDefault="00317BDC" w:rsidP="00513195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6671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181" w:type="dxa"/>
            <w:tcBorders>
              <w:bottom w:val="single" w:sz="4" w:space="0" w:color="auto"/>
            </w:tcBorders>
            <w:vAlign w:val="center"/>
          </w:tcPr>
          <w:p w14:paraId="04D9FBB2" w14:textId="77777777" w:rsidR="00317BDC" w:rsidRPr="00966717" w:rsidRDefault="00317BDC" w:rsidP="00513195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66717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070" w:type="dxa"/>
            <w:tcBorders>
              <w:bottom w:val="single" w:sz="4" w:space="0" w:color="auto"/>
            </w:tcBorders>
            <w:vAlign w:val="center"/>
          </w:tcPr>
          <w:p w14:paraId="3380E0B3" w14:textId="77777777" w:rsidR="006013B4" w:rsidRDefault="00317BDC" w:rsidP="00513195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66717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  <w:p w14:paraId="3999A086" w14:textId="3AF7122B" w:rsidR="00317BDC" w:rsidRPr="00966717" w:rsidRDefault="00317BDC" w:rsidP="00513195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66717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317BDC" w:rsidRPr="00966717" w14:paraId="15D5D659" w14:textId="77777777" w:rsidTr="00513195">
        <w:trPr>
          <w:trHeight w:val="200"/>
        </w:trPr>
        <w:tc>
          <w:tcPr>
            <w:tcW w:w="9102" w:type="dxa"/>
            <w:gridSpan w:val="3"/>
            <w:tcBorders>
              <w:top w:val="single" w:sz="4" w:space="0" w:color="auto"/>
            </w:tcBorders>
            <w:vAlign w:val="center"/>
          </w:tcPr>
          <w:p w14:paraId="5DBF7AC6" w14:textId="77777777" w:rsidR="00317BDC" w:rsidRPr="00966717" w:rsidRDefault="00317BDC" w:rsidP="00513195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Instalacja kucia odkuwek matrycowych</w:t>
            </w:r>
          </w:p>
        </w:tc>
      </w:tr>
      <w:tr w:rsidR="00317BDC" w:rsidRPr="00966717" w14:paraId="52E9BD85" w14:textId="77777777" w:rsidTr="00513195">
        <w:trPr>
          <w:trHeight w:val="70"/>
        </w:trPr>
        <w:tc>
          <w:tcPr>
            <w:tcW w:w="851" w:type="dxa"/>
            <w:vAlign w:val="center"/>
          </w:tcPr>
          <w:p w14:paraId="478CD4B2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181" w:type="dxa"/>
            <w:vAlign w:val="center"/>
          </w:tcPr>
          <w:p w14:paraId="00C88BA2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66717">
              <w:rPr>
                <w:rFonts w:ascii="Arial" w:hAnsi="Arial" w:cs="Arial"/>
                <w:sz w:val="22"/>
                <w:szCs w:val="22"/>
              </w:rPr>
              <w:t>Akrylaldehyd</w:t>
            </w:r>
            <w:proofErr w:type="spellEnd"/>
            <w:r w:rsidRPr="00966717">
              <w:rPr>
                <w:rFonts w:ascii="Arial" w:hAnsi="Arial" w:cs="Arial"/>
                <w:sz w:val="22"/>
                <w:szCs w:val="22"/>
              </w:rPr>
              <w:t xml:space="preserve"> (akroleina)</w:t>
            </w:r>
          </w:p>
        </w:tc>
        <w:tc>
          <w:tcPr>
            <w:tcW w:w="3070" w:type="dxa"/>
            <w:vAlign w:val="center"/>
          </w:tcPr>
          <w:p w14:paraId="28A16699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0,065</w:t>
            </w:r>
          </w:p>
        </w:tc>
      </w:tr>
      <w:tr w:rsidR="00317BDC" w:rsidRPr="00966717" w14:paraId="1898ACFA" w14:textId="77777777" w:rsidTr="00513195">
        <w:tc>
          <w:tcPr>
            <w:tcW w:w="851" w:type="dxa"/>
            <w:vAlign w:val="center"/>
          </w:tcPr>
          <w:p w14:paraId="6C1876A9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181" w:type="dxa"/>
            <w:vAlign w:val="center"/>
          </w:tcPr>
          <w:p w14:paraId="018D23BD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Dwutlenek azotu (NO</w:t>
            </w:r>
            <w:r w:rsidRPr="00966717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966717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070" w:type="dxa"/>
            <w:vAlign w:val="center"/>
          </w:tcPr>
          <w:p w14:paraId="1EA0C455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9,32</w:t>
            </w:r>
          </w:p>
        </w:tc>
      </w:tr>
      <w:tr w:rsidR="00317BDC" w:rsidRPr="00966717" w14:paraId="1475F097" w14:textId="77777777" w:rsidTr="00513195">
        <w:tc>
          <w:tcPr>
            <w:tcW w:w="851" w:type="dxa"/>
            <w:vAlign w:val="center"/>
          </w:tcPr>
          <w:p w14:paraId="3430A55C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181" w:type="dxa"/>
            <w:vAlign w:val="center"/>
          </w:tcPr>
          <w:p w14:paraId="494494E6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Dwutlenek siarki (SO</w:t>
            </w:r>
            <w:r w:rsidRPr="00966717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966717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070" w:type="dxa"/>
            <w:vAlign w:val="center"/>
          </w:tcPr>
          <w:p w14:paraId="67110EE9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0,569</w:t>
            </w:r>
          </w:p>
        </w:tc>
      </w:tr>
      <w:tr w:rsidR="00317BDC" w:rsidRPr="00966717" w14:paraId="104BBFCA" w14:textId="77777777" w:rsidTr="00513195">
        <w:tc>
          <w:tcPr>
            <w:tcW w:w="851" w:type="dxa"/>
            <w:vAlign w:val="center"/>
          </w:tcPr>
          <w:p w14:paraId="0B9B9292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5181" w:type="dxa"/>
            <w:vAlign w:val="center"/>
          </w:tcPr>
          <w:p w14:paraId="6A52A9FA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Mangan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3070" w:type="dxa"/>
            <w:vAlign w:val="center"/>
          </w:tcPr>
          <w:p w14:paraId="004FCBD8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0,013</w:t>
            </w:r>
          </w:p>
        </w:tc>
      </w:tr>
      <w:tr w:rsidR="00317BDC" w:rsidRPr="00966717" w14:paraId="61E92345" w14:textId="77777777" w:rsidTr="00513195">
        <w:tc>
          <w:tcPr>
            <w:tcW w:w="851" w:type="dxa"/>
            <w:vAlign w:val="center"/>
          </w:tcPr>
          <w:p w14:paraId="45096334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5181" w:type="dxa"/>
            <w:vAlign w:val="center"/>
          </w:tcPr>
          <w:p w14:paraId="142F9A4A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Fluor</w:t>
            </w:r>
            <w:r>
              <w:rPr>
                <w:rFonts w:ascii="Arial" w:hAnsi="Arial" w:cs="Arial"/>
                <w:sz w:val="22"/>
                <w:szCs w:val="22"/>
              </w:rPr>
              <w:t>**</w:t>
            </w:r>
          </w:p>
        </w:tc>
        <w:tc>
          <w:tcPr>
            <w:tcW w:w="3070" w:type="dxa"/>
            <w:vAlign w:val="center"/>
          </w:tcPr>
          <w:p w14:paraId="013ED11E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0,017</w:t>
            </w:r>
          </w:p>
        </w:tc>
      </w:tr>
      <w:tr w:rsidR="00317BDC" w:rsidRPr="00966717" w14:paraId="38079489" w14:textId="77777777" w:rsidTr="00513195">
        <w:tc>
          <w:tcPr>
            <w:tcW w:w="851" w:type="dxa"/>
            <w:vAlign w:val="center"/>
          </w:tcPr>
          <w:p w14:paraId="47FAF0D3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5181" w:type="dxa"/>
            <w:vAlign w:val="center"/>
          </w:tcPr>
          <w:p w14:paraId="00F59D08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3070" w:type="dxa"/>
            <w:vAlign w:val="center"/>
          </w:tcPr>
          <w:p w14:paraId="6995EF3B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1,289</w:t>
            </w:r>
          </w:p>
        </w:tc>
      </w:tr>
      <w:tr w:rsidR="00317BDC" w:rsidRPr="00966717" w14:paraId="3761F3F1" w14:textId="77777777" w:rsidTr="00513195">
        <w:tc>
          <w:tcPr>
            <w:tcW w:w="851" w:type="dxa"/>
            <w:vAlign w:val="center"/>
          </w:tcPr>
          <w:p w14:paraId="15DA1281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5181" w:type="dxa"/>
            <w:vAlign w:val="center"/>
          </w:tcPr>
          <w:p w14:paraId="6A04A452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</w:tc>
        <w:tc>
          <w:tcPr>
            <w:tcW w:w="3070" w:type="dxa"/>
            <w:vAlign w:val="center"/>
          </w:tcPr>
          <w:p w14:paraId="4F20C63D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1,269</w:t>
            </w:r>
          </w:p>
        </w:tc>
      </w:tr>
      <w:tr w:rsidR="00317BDC" w:rsidRPr="00966717" w14:paraId="7BD327CF" w14:textId="77777777" w:rsidTr="00513195">
        <w:tc>
          <w:tcPr>
            <w:tcW w:w="851" w:type="dxa"/>
            <w:vAlign w:val="center"/>
          </w:tcPr>
          <w:p w14:paraId="43D83FF7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5181" w:type="dxa"/>
            <w:vAlign w:val="center"/>
          </w:tcPr>
          <w:p w14:paraId="5A1AB148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3070" w:type="dxa"/>
            <w:vAlign w:val="center"/>
          </w:tcPr>
          <w:p w14:paraId="4D100D18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0,853</w:t>
            </w:r>
          </w:p>
        </w:tc>
      </w:tr>
      <w:tr w:rsidR="00317BDC" w:rsidRPr="00966717" w14:paraId="043A36DE" w14:textId="77777777" w:rsidTr="00513195">
        <w:tc>
          <w:tcPr>
            <w:tcW w:w="851" w:type="dxa"/>
            <w:vAlign w:val="center"/>
          </w:tcPr>
          <w:p w14:paraId="6EAB2516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5181" w:type="dxa"/>
            <w:vAlign w:val="center"/>
          </w:tcPr>
          <w:p w14:paraId="36BAA49E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3070" w:type="dxa"/>
            <w:vAlign w:val="center"/>
          </w:tcPr>
          <w:p w14:paraId="314A2355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0,015</w:t>
            </w:r>
          </w:p>
        </w:tc>
      </w:tr>
      <w:tr w:rsidR="00317BDC" w:rsidRPr="00966717" w14:paraId="7692325F" w14:textId="77777777" w:rsidTr="00513195">
        <w:tc>
          <w:tcPr>
            <w:tcW w:w="851" w:type="dxa"/>
            <w:vAlign w:val="center"/>
          </w:tcPr>
          <w:p w14:paraId="4857A4F6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5181" w:type="dxa"/>
            <w:vAlign w:val="center"/>
          </w:tcPr>
          <w:p w14:paraId="656041B0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3070" w:type="dxa"/>
            <w:vAlign w:val="center"/>
          </w:tcPr>
          <w:p w14:paraId="38C4F25A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2,09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317BDC" w:rsidRPr="00966717" w14:paraId="5189302E" w14:textId="77777777" w:rsidTr="00513195">
        <w:tc>
          <w:tcPr>
            <w:tcW w:w="9102" w:type="dxa"/>
            <w:gridSpan w:val="3"/>
            <w:vAlign w:val="center"/>
          </w:tcPr>
          <w:p w14:paraId="61A351E2" w14:textId="77777777" w:rsidR="00317BDC" w:rsidRPr="00940543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 xml:space="preserve"> Obróbki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 xml:space="preserve"> Procesów Specjalnych</w:t>
            </w:r>
          </w:p>
        </w:tc>
      </w:tr>
      <w:tr w:rsidR="00317BDC" w:rsidRPr="00966717" w14:paraId="70069FF3" w14:textId="77777777" w:rsidTr="00513195">
        <w:tc>
          <w:tcPr>
            <w:tcW w:w="851" w:type="dxa"/>
            <w:vAlign w:val="center"/>
          </w:tcPr>
          <w:p w14:paraId="170A2FD4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5181" w:type="dxa"/>
            <w:vAlign w:val="center"/>
          </w:tcPr>
          <w:p w14:paraId="7CD986B1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Fluor**</w:t>
            </w:r>
          </w:p>
        </w:tc>
        <w:tc>
          <w:tcPr>
            <w:tcW w:w="3070" w:type="dxa"/>
            <w:vAlign w:val="center"/>
          </w:tcPr>
          <w:p w14:paraId="40113AB9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0,073</w:t>
            </w:r>
          </w:p>
        </w:tc>
      </w:tr>
      <w:tr w:rsidR="00317BDC" w:rsidRPr="00966717" w14:paraId="237C8030" w14:textId="77777777" w:rsidTr="00513195">
        <w:tc>
          <w:tcPr>
            <w:tcW w:w="851" w:type="dxa"/>
            <w:vAlign w:val="center"/>
          </w:tcPr>
          <w:p w14:paraId="493317D3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5181" w:type="dxa"/>
            <w:vAlign w:val="center"/>
          </w:tcPr>
          <w:p w14:paraId="4825DEE1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Chlorowodór</w:t>
            </w:r>
          </w:p>
        </w:tc>
        <w:tc>
          <w:tcPr>
            <w:tcW w:w="3070" w:type="dxa"/>
            <w:vAlign w:val="center"/>
          </w:tcPr>
          <w:p w14:paraId="6FE446C9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0,064</w:t>
            </w:r>
          </w:p>
        </w:tc>
      </w:tr>
      <w:tr w:rsidR="00317BDC" w:rsidRPr="00966717" w14:paraId="536F773B" w14:textId="77777777" w:rsidTr="00513195">
        <w:tc>
          <w:tcPr>
            <w:tcW w:w="851" w:type="dxa"/>
            <w:vAlign w:val="center"/>
          </w:tcPr>
          <w:p w14:paraId="7A4E6BF4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5181" w:type="dxa"/>
            <w:vAlign w:val="center"/>
          </w:tcPr>
          <w:p w14:paraId="2D906A86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3070" w:type="dxa"/>
            <w:vAlign w:val="center"/>
          </w:tcPr>
          <w:p w14:paraId="18536C53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0,302</w:t>
            </w:r>
          </w:p>
        </w:tc>
      </w:tr>
      <w:tr w:rsidR="00317BDC" w:rsidRPr="00966717" w14:paraId="12442960" w14:textId="77777777" w:rsidTr="00513195">
        <w:tc>
          <w:tcPr>
            <w:tcW w:w="851" w:type="dxa"/>
            <w:vAlign w:val="center"/>
          </w:tcPr>
          <w:p w14:paraId="763DEC6B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5181" w:type="dxa"/>
            <w:vAlign w:val="center"/>
          </w:tcPr>
          <w:p w14:paraId="40A3CAD8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3070" w:type="dxa"/>
            <w:vAlign w:val="center"/>
          </w:tcPr>
          <w:p w14:paraId="66A9919D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</w:t>
            </w:r>
          </w:p>
        </w:tc>
      </w:tr>
      <w:tr w:rsidR="00317BDC" w:rsidRPr="00966717" w14:paraId="180D82FF" w14:textId="77777777" w:rsidTr="00513195">
        <w:tc>
          <w:tcPr>
            <w:tcW w:w="851" w:type="dxa"/>
            <w:vAlign w:val="center"/>
          </w:tcPr>
          <w:p w14:paraId="5BF40C95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5181" w:type="dxa"/>
            <w:vAlign w:val="center"/>
          </w:tcPr>
          <w:p w14:paraId="3C939F9F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Aceton</w:t>
            </w:r>
          </w:p>
        </w:tc>
        <w:tc>
          <w:tcPr>
            <w:tcW w:w="3070" w:type="dxa"/>
            <w:vAlign w:val="center"/>
          </w:tcPr>
          <w:p w14:paraId="065F7B65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0,156</w:t>
            </w:r>
          </w:p>
        </w:tc>
      </w:tr>
      <w:tr w:rsidR="00317BDC" w:rsidRPr="00966717" w14:paraId="3699EE1A" w14:textId="77777777" w:rsidTr="00513195">
        <w:tc>
          <w:tcPr>
            <w:tcW w:w="851" w:type="dxa"/>
            <w:vAlign w:val="center"/>
          </w:tcPr>
          <w:p w14:paraId="5967380B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5181" w:type="dxa"/>
            <w:vAlign w:val="center"/>
          </w:tcPr>
          <w:p w14:paraId="67DDDBCE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3070" w:type="dxa"/>
            <w:vAlign w:val="center"/>
          </w:tcPr>
          <w:p w14:paraId="4546578F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0,628</w:t>
            </w:r>
          </w:p>
        </w:tc>
      </w:tr>
      <w:tr w:rsidR="00317BDC" w:rsidRPr="00966717" w14:paraId="3554C455" w14:textId="77777777" w:rsidTr="00513195">
        <w:tc>
          <w:tcPr>
            <w:tcW w:w="851" w:type="dxa"/>
            <w:vAlign w:val="center"/>
          </w:tcPr>
          <w:p w14:paraId="4A503D87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5181" w:type="dxa"/>
            <w:vAlign w:val="center"/>
          </w:tcPr>
          <w:p w14:paraId="035534F8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</w:tc>
        <w:tc>
          <w:tcPr>
            <w:tcW w:w="3070" w:type="dxa"/>
            <w:vAlign w:val="center"/>
          </w:tcPr>
          <w:p w14:paraId="76DDC829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0,621</w:t>
            </w:r>
          </w:p>
        </w:tc>
      </w:tr>
      <w:tr w:rsidR="00317BDC" w:rsidRPr="00966717" w14:paraId="4102DF76" w14:textId="77777777" w:rsidTr="00513195">
        <w:tc>
          <w:tcPr>
            <w:tcW w:w="851" w:type="dxa"/>
            <w:vAlign w:val="center"/>
          </w:tcPr>
          <w:p w14:paraId="0FFCCFF7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5181" w:type="dxa"/>
            <w:vAlign w:val="center"/>
          </w:tcPr>
          <w:p w14:paraId="70C2FD76" w14:textId="77777777" w:rsidR="00317BDC" w:rsidRPr="0096671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6717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3070" w:type="dxa"/>
            <w:vAlign w:val="center"/>
          </w:tcPr>
          <w:p w14:paraId="038283B1" w14:textId="77777777" w:rsidR="00317BDC" w:rsidRPr="0096671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0,237</w:t>
            </w:r>
          </w:p>
        </w:tc>
      </w:tr>
    </w:tbl>
    <w:p w14:paraId="26439A9E" w14:textId="77777777" w:rsidR="00317BDC" w:rsidRPr="00C20809" w:rsidRDefault="00317BDC" w:rsidP="00317BDC">
      <w:pPr>
        <w:rPr>
          <w:rFonts w:ascii="Arial" w:hAnsi="Arial" w:cs="Arial"/>
        </w:rPr>
      </w:pPr>
      <w:r w:rsidRPr="00C20809">
        <w:rPr>
          <w:rFonts w:ascii="Arial" w:hAnsi="Arial" w:cs="Arial"/>
        </w:rPr>
        <w:t>* jako suma metalu i jego związków w pyle zawieszonym PM10</w:t>
      </w:r>
    </w:p>
    <w:p w14:paraId="0A8F76B2" w14:textId="77777777" w:rsidR="00317BDC" w:rsidRDefault="00317BDC" w:rsidP="00317BDC">
      <w:pPr>
        <w:rPr>
          <w:rFonts w:ascii="Arial" w:hAnsi="Arial" w:cs="Arial"/>
        </w:rPr>
      </w:pPr>
      <w:r w:rsidRPr="0011072F">
        <w:rPr>
          <w:rFonts w:ascii="Arial" w:hAnsi="Arial" w:cs="Arial"/>
        </w:rPr>
        <w:t>** jako suma fluoru i fluorków rozpuszczalnych w wodzie</w:t>
      </w:r>
    </w:p>
    <w:p w14:paraId="0D25B67D" w14:textId="77777777" w:rsidR="00317BDC" w:rsidRDefault="00317BDC" w:rsidP="00C34B91">
      <w:pPr>
        <w:pStyle w:val="Nagwek2"/>
        <w:spacing w:before="240"/>
      </w:pPr>
      <w:r>
        <w:t>I.9</w:t>
      </w:r>
      <w:r w:rsidRPr="006043D1">
        <w:t xml:space="preserve">. </w:t>
      </w:r>
      <w:r w:rsidRPr="006043D1">
        <w:rPr>
          <w:b w:val="0"/>
          <w:bCs/>
        </w:rPr>
        <w:t>Punkt II.3. otrzymuje brzmienie:</w:t>
      </w:r>
    </w:p>
    <w:p w14:paraId="7AD69AE5" w14:textId="3B7C30FD" w:rsidR="00317BDC" w:rsidRPr="00615801" w:rsidRDefault="00317BDC" w:rsidP="00317BDC">
      <w:pPr>
        <w:rPr>
          <w:rFonts w:ascii="Arial" w:hAnsi="Arial" w:cs="Arial"/>
          <w:b/>
        </w:rPr>
      </w:pPr>
      <w:r w:rsidRPr="00615801">
        <w:rPr>
          <w:rFonts w:ascii="Arial" w:hAnsi="Arial" w:cs="Arial"/>
          <w:b/>
        </w:rPr>
        <w:t>II.3. Dopuszczalne rodzaje i ilości oraz podstawowy skład chemiczny i</w:t>
      </w:r>
      <w:r w:rsidR="006043D1">
        <w:rPr>
          <w:rFonts w:ascii="Arial" w:hAnsi="Arial" w:cs="Arial"/>
          <w:b/>
        </w:rPr>
        <w:t> </w:t>
      </w:r>
      <w:r w:rsidRPr="00615801">
        <w:rPr>
          <w:rFonts w:ascii="Arial" w:hAnsi="Arial" w:cs="Arial"/>
          <w:b/>
        </w:rPr>
        <w:t>właściwości wytwarzanych odpadów.</w:t>
      </w:r>
    </w:p>
    <w:p w14:paraId="48191BBC" w14:textId="77777777" w:rsidR="00317BDC" w:rsidRPr="00615801" w:rsidRDefault="00317BDC" w:rsidP="006013B4">
      <w:pPr>
        <w:spacing w:before="240"/>
        <w:rPr>
          <w:rFonts w:ascii="Arial" w:hAnsi="Arial" w:cs="Arial"/>
          <w:b/>
        </w:rPr>
      </w:pPr>
      <w:r w:rsidRPr="00615801">
        <w:rPr>
          <w:rFonts w:ascii="Arial" w:hAnsi="Arial" w:cs="Arial"/>
          <w:b/>
        </w:rPr>
        <w:t xml:space="preserve">II.3.1. </w:t>
      </w:r>
      <w:r w:rsidRPr="00615801">
        <w:rPr>
          <w:rFonts w:ascii="Arial" w:hAnsi="Arial" w:cs="Arial"/>
        </w:rPr>
        <w:t>Odpady niebezpieczne.</w:t>
      </w:r>
    </w:p>
    <w:p w14:paraId="0649C9D3" w14:textId="77777777" w:rsidR="00317BDC" w:rsidRPr="009636DB" w:rsidRDefault="00317BDC" w:rsidP="00317BDC">
      <w:pPr>
        <w:rPr>
          <w:rFonts w:ascii="Arial" w:hAnsi="Arial" w:cs="Arial"/>
          <w:b/>
          <w:sz w:val="22"/>
          <w:szCs w:val="22"/>
        </w:rPr>
      </w:pPr>
      <w:r w:rsidRPr="009636DB">
        <w:rPr>
          <w:rFonts w:ascii="Arial" w:hAnsi="Arial" w:cs="Arial"/>
          <w:b/>
          <w:sz w:val="22"/>
          <w:szCs w:val="22"/>
        </w:rPr>
        <w:t xml:space="preserve">TABELA 4 </w:t>
      </w:r>
    </w:p>
    <w:tbl>
      <w:tblPr>
        <w:tblW w:w="1063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4"/>
        <w:tblDescription w:val="dopuszczalne rodzaje i ilości oraz podstawowy skład chemiczny wytwarzanych odpadów niebezpiecznych"/>
      </w:tblPr>
      <w:tblGrid>
        <w:gridCol w:w="568"/>
        <w:gridCol w:w="1134"/>
        <w:gridCol w:w="2552"/>
        <w:gridCol w:w="992"/>
        <w:gridCol w:w="2977"/>
        <w:gridCol w:w="2409"/>
      </w:tblGrid>
      <w:tr w:rsidR="00317BDC" w:rsidRPr="009636DB" w14:paraId="1B395D1D" w14:textId="77777777" w:rsidTr="006013B4">
        <w:trPr>
          <w:trHeight w:val="790"/>
          <w:tblHeader/>
        </w:trPr>
        <w:tc>
          <w:tcPr>
            <w:tcW w:w="568" w:type="dxa"/>
            <w:noWrap/>
            <w:vAlign w:val="center"/>
          </w:tcPr>
          <w:p w14:paraId="57D064EA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636DB">
              <w:rPr>
                <w:rFonts w:ascii="Arial" w:hAnsi="Arial" w:cs="Arial"/>
                <w:b/>
                <w:sz w:val="22"/>
                <w:szCs w:val="22"/>
              </w:rPr>
              <w:t>Lp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70BC46DD" w14:textId="77777777" w:rsidR="00317BDC" w:rsidRPr="009636DB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6DB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01F76EAC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9636DB">
              <w:rPr>
                <w:rFonts w:ascii="Arial" w:hAnsi="Arial" w:cs="Arial"/>
                <w:b/>
                <w:bCs/>
                <w:sz w:val="22"/>
                <w:szCs w:val="22"/>
              </w:rPr>
              <w:t>dpadu</w:t>
            </w:r>
          </w:p>
        </w:tc>
        <w:tc>
          <w:tcPr>
            <w:tcW w:w="2552" w:type="dxa"/>
            <w:noWrap/>
            <w:vAlign w:val="center"/>
          </w:tcPr>
          <w:p w14:paraId="0C5D5CA2" w14:textId="77777777" w:rsidR="00317BDC" w:rsidRPr="009636DB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6DB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  <w:p w14:paraId="74B76368" w14:textId="77777777" w:rsidR="00317BDC" w:rsidRPr="00C3130D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Pr="009636DB">
              <w:rPr>
                <w:rFonts w:ascii="Arial" w:hAnsi="Arial" w:cs="Arial"/>
                <w:b/>
                <w:bCs/>
                <w:sz w:val="22"/>
                <w:szCs w:val="22"/>
              </w:rPr>
              <w:t>iebezpiecznego</w:t>
            </w:r>
          </w:p>
        </w:tc>
        <w:tc>
          <w:tcPr>
            <w:tcW w:w="992" w:type="dxa"/>
            <w:noWrap/>
            <w:vAlign w:val="center"/>
          </w:tcPr>
          <w:p w14:paraId="3A6D723A" w14:textId="77777777" w:rsidR="00317BDC" w:rsidRPr="009636DB" w:rsidRDefault="00317BDC" w:rsidP="00513195">
            <w:pPr>
              <w:pStyle w:val="Tekstpodstawowy"/>
              <w:spacing w:line="240" w:lineRule="auto"/>
              <w:ind w:left="-70" w:right="-13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636DB">
              <w:rPr>
                <w:rFonts w:ascii="Arial" w:hAnsi="Arial" w:cs="Arial"/>
                <w:b/>
                <w:sz w:val="22"/>
                <w:szCs w:val="22"/>
              </w:rPr>
              <w:t>Ilość odpadu</w:t>
            </w:r>
          </w:p>
          <w:p w14:paraId="13C3E387" w14:textId="77777777" w:rsidR="00317BDC" w:rsidRPr="009636DB" w:rsidRDefault="00317BDC" w:rsidP="00513195">
            <w:pPr>
              <w:ind w:left="-70" w:right="-13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2977" w:type="dxa"/>
            <w:noWrap/>
            <w:vAlign w:val="center"/>
          </w:tcPr>
          <w:p w14:paraId="5CFC7E52" w14:textId="77777777" w:rsidR="00317BDC" w:rsidRPr="00C3130D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6DB">
              <w:rPr>
                <w:rFonts w:ascii="Arial" w:hAnsi="Arial" w:cs="Arial"/>
                <w:b/>
                <w:bCs/>
                <w:sz w:val="22"/>
                <w:szCs w:val="22"/>
              </w:rPr>
              <w:t>Miejsce i źródła powstawania odpadów</w:t>
            </w:r>
          </w:p>
        </w:tc>
        <w:tc>
          <w:tcPr>
            <w:tcW w:w="2409" w:type="dxa"/>
            <w:vAlign w:val="center"/>
          </w:tcPr>
          <w:p w14:paraId="5D86E62E" w14:textId="72619931" w:rsidR="00317BDC" w:rsidRPr="00C3130D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bCs/>
                <w:sz w:val="22"/>
                <w:szCs w:val="22"/>
              </w:rPr>
              <w:t>Skład chemiczny i właściwości odpadu</w:t>
            </w:r>
          </w:p>
        </w:tc>
      </w:tr>
      <w:tr w:rsidR="00317BDC" w:rsidRPr="009636DB" w14:paraId="14522A6C" w14:textId="77777777" w:rsidTr="00513195">
        <w:trPr>
          <w:trHeight w:val="212"/>
        </w:trPr>
        <w:tc>
          <w:tcPr>
            <w:tcW w:w="10632" w:type="dxa"/>
            <w:gridSpan w:val="6"/>
            <w:noWrap/>
            <w:vAlign w:val="center"/>
          </w:tcPr>
          <w:p w14:paraId="02B5D251" w14:textId="77777777" w:rsidR="00317BDC" w:rsidRPr="001C1539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Instalacja kucia odkuwek matrycowych</w:t>
            </w:r>
          </w:p>
        </w:tc>
      </w:tr>
      <w:tr w:rsidR="00317BDC" w:rsidRPr="009636DB" w14:paraId="38813B74" w14:textId="77777777" w:rsidTr="00513195">
        <w:trPr>
          <w:trHeight w:val="165"/>
        </w:trPr>
        <w:tc>
          <w:tcPr>
            <w:tcW w:w="568" w:type="dxa"/>
            <w:noWrap/>
            <w:vAlign w:val="center"/>
          </w:tcPr>
          <w:p w14:paraId="2F321F2B" w14:textId="77777777" w:rsidR="00317BDC" w:rsidRPr="005B7B12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noWrap/>
            <w:vAlign w:val="center"/>
          </w:tcPr>
          <w:p w14:paraId="30E28C5D" w14:textId="77777777" w:rsidR="00317BDC" w:rsidRPr="005B7B12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11 01 05*</w:t>
            </w:r>
          </w:p>
        </w:tc>
        <w:tc>
          <w:tcPr>
            <w:tcW w:w="2552" w:type="dxa"/>
            <w:noWrap/>
            <w:vAlign w:val="center"/>
          </w:tcPr>
          <w:p w14:paraId="7E2F9A28" w14:textId="77777777" w:rsidR="00317BDC" w:rsidRPr="005B7B12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Kwasy trawiące</w:t>
            </w:r>
          </w:p>
        </w:tc>
        <w:tc>
          <w:tcPr>
            <w:tcW w:w="992" w:type="dxa"/>
            <w:noWrap/>
            <w:vAlign w:val="center"/>
          </w:tcPr>
          <w:p w14:paraId="0339F096" w14:textId="77777777" w:rsidR="00317BDC" w:rsidRPr="005B7B12" w:rsidRDefault="00317BDC" w:rsidP="00513195">
            <w:pPr>
              <w:pStyle w:val="Tekstpodstawowy"/>
              <w:spacing w:line="240" w:lineRule="auto"/>
              <w:ind w:left="-70" w:right="-13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77" w:type="dxa"/>
            <w:noWrap/>
            <w:vAlign w:val="center"/>
          </w:tcPr>
          <w:p w14:paraId="60CF6E4D" w14:textId="253EEA9C" w:rsidR="00317BDC" w:rsidRPr="005B7B12" w:rsidRDefault="00317BDC" w:rsidP="0051319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w proces</w:t>
            </w:r>
            <w:r>
              <w:rPr>
                <w:rFonts w:ascii="Arial" w:hAnsi="Arial" w:cs="Arial"/>
                <w:sz w:val="22"/>
                <w:szCs w:val="22"/>
              </w:rPr>
              <w:t>ach trawienia powierzchni metali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vAlign w:val="center"/>
          </w:tcPr>
          <w:p w14:paraId="10C76894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4D03AFC2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stężone kwasy nieorganiczne</w:t>
            </w:r>
          </w:p>
          <w:p w14:paraId="217A95F2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76D7310A" w14:textId="77777777" w:rsidR="00317BDC" w:rsidRPr="008501B0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H4 drażniące</w:t>
            </w:r>
          </w:p>
        </w:tc>
      </w:tr>
      <w:tr w:rsidR="00317BDC" w:rsidRPr="009636DB" w14:paraId="6A447D8D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50D29D7E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3AF0C822" w14:textId="77777777" w:rsidR="00317BDC" w:rsidRPr="009636DB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12 01 07*</w:t>
            </w:r>
          </w:p>
        </w:tc>
        <w:tc>
          <w:tcPr>
            <w:tcW w:w="2552" w:type="dxa"/>
            <w:noWrap/>
            <w:vAlign w:val="center"/>
          </w:tcPr>
          <w:p w14:paraId="423AA6A1" w14:textId="3DC8D723" w:rsidR="00317BDC" w:rsidRPr="005B7B12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5B7B12">
              <w:rPr>
                <w:rFonts w:ascii="Arial" w:hAnsi="Arial" w:cs="Arial"/>
                <w:sz w:val="22"/>
                <w:szCs w:val="22"/>
              </w:rPr>
              <w:t>Odpadowe oleje mineralne z obróbki metali niezawierające chlorowców (z wyłączeniem emulsji i roztworów)</w:t>
            </w:r>
          </w:p>
        </w:tc>
        <w:tc>
          <w:tcPr>
            <w:tcW w:w="992" w:type="dxa"/>
            <w:noWrap/>
            <w:vAlign w:val="center"/>
          </w:tcPr>
          <w:p w14:paraId="5F174601" w14:textId="77777777" w:rsidR="00317BDC" w:rsidRPr="009636DB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977" w:type="dxa"/>
            <w:noWrap/>
            <w:vAlign w:val="center"/>
          </w:tcPr>
          <w:p w14:paraId="1AE57433" w14:textId="1AE5AF1D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w procesie obró</w:t>
            </w:r>
            <w:r>
              <w:rPr>
                <w:rFonts w:ascii="Arial" w:hAnsi="Arial" w:cs="Arial"/>
                <w:sz w:val="22"/>
                <w:szCs w:val="22"/>
              </w:rPr>
              <w:t xml:space="preserve">bki cieplnej wyrobów stalowych </w:t>
            </w:r>
            <w:r w:rsidRPr="009636DB">
              <w:rPr>
                <w:rFonts w:ascii="Arial" w:hAnsi="Arial" w:cs="Arial"/>
                <w:sz w:val="22"/>
                <w:szCs w:val="22"/>
              </w:rPr>
              <w:t>w placówce Obróbki Cieplnej.</w:t>
            </w:r>
          </w:p>
        </w:tc>
        <w:tc>
          <w:tcPr>
            <w:tcW w:w="2409" w:type="dxa"/>
            <w:vAlign w:val="center"/>
          </w:tcPr>
          <w:p w14:paraId="6FA78837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09218EF5" w14:textId="5CF22444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Skład: woda,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ciekłe</w:t>
            </w:r>
            <w:r w:rsidRPr="00DC320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węglowodorów o długich łańcuchach węglowych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, zanieczyszczenia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lastRenderedPageBreak/>
              <w:t>metaliczne</w:t>
            </w:r>
          </w:p>
          <w:p w14:paraId="677612E9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37C0608B" w14:textId="77777777" w:rsidR="00317BDC" w:rsidRPr="00DC320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</w:tc>
      </w:tr>
      <w:tr w:rsidR="00317BDC" w:rsidRPr="009636DB" w14:paraId="1E100105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609167E2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3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454B24E4" w14:textId="77777777" w:rsidR="00317BDC" w:rsidRPr="009636DB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2552" w:type="dxa"/>
            <w:noWrap/>
            <w:vAlign w:val="center"/>
          </w:tcPr>
          <w:p w14:paraId="6ED305DC" w14:textId="77777777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 xml:space="preserve">Odpadowe emulsje </w:t>
            </w:r>
            <w:r w:rsidRPr="009636DB">
              <w:rPr>
                <w:rFonts w:ascii="Arial" w:hAnsi="Arial" w:cs="Arial"/>
                <w:sz w:val="22"/>
                <w:szCs w:val="22"/>
              </w:rPr>
              <w:br/>
              <w:t>i roztwory z obróbki metali niezawierające chlorowców</w:t>
            </w:r>
          </w:p>
        </w:tc>
        <w:tc>
          <w:tcPr>
            <w:tcW w:w="992" w:type="dxa"/>
            <w:noWrap/>
            <w:vAlign w:val="center"/>
          </w:tcPr>
          <w:p w14:paraId="3094AA41" w14:textId="77777777" w:rsidR="00317BDC" w:rsidRPr="009636DB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9636DB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7" w:type="dxa"/>
            <w:noWrap/>
            <w:vAlign w:val="center"/>
          </w:tcPr>
          <w:p w14:paraId="525457A7" w14:textId="2E78A68E" w:rsidR="00317BDC" w:rsidRPr="009636DB" w:rsidRDefault="00317BDC" w:rsidP="00513195">
            <w:pPr>
              <w:shd w:val="clear" w:color="auto" w:fill="FFFFFF"/>
              <w:tabs>
                <w:tab w:val="left" w:pos="2945"/>
              </w:tabs>
              <w:ind w:right="-30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z procesu chłodzeni</w:t>
            </w:r>
            <w:r>
              <w:rPr>
                <w:rFonts w:ascii="Arial" w:hAnsi="Arial" w:cs="Arial"/>
                <w:sz w:val="22"/>
                <w:szCs w:val="22"/>
              </w:rPr>
              <w:t xml:space="preserve">a obrabianych detali, narzędzi i smarowania </w:t>
            </w:r>
            <w:r w:rsidRPr="009636DB">
              <w:rPr>
                <w:rFonts w:ascii="Arial" w:hAnsi="Arial" w:cs="Arial"/>
                <w:sz w:val="22"/>
                <w:szCs w:val="22"/>
              </w:rPr>
              <w:t>oprzyrządowania w oddziałach pras, matrycowni, krajalni oraz utrzymania ruchu i remontów.</w:t>
            </w:r>
          </w:p>
        </w:tc>
        <w:tc>
          <w:tcPr>
            <w:tcW w:w="2409" w:type="dxa"/>
            <w:vAlign w:val="center"/>
          </w:tcPr>
          <w:p w14:paraId="08B38BEC" w14:textId="77777777" w:rsidR="00317BDC" w:rsidRPr="00543F8B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6B0B7F93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woda, zawiesina grafitu (2%), lekkie frakcje węglowodorowe</w:t>
            </w:r>
          </w:p>
          <w:p w14:paraId="332A1600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709AD18B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  <w:p w14:paraId="7E65AFA3" w14:textId="77777777" w:rsidR="00317BDC" w:rsidRPr="009636DB" w:rsidRDefault="00317BDC" w:rsidP="00513195">
            <w:pPr>
              <w:shd w:val="clear" w:color="auto" w:fill="FFFFFF"/>
              <w:tabs>
                <w:tab w:val="left" w:pos="2945"/>
              </w:tabs>
              <w:ind w:right="-3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7B979C52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6703D995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19BF0EE2" w14:textId="77777777" w:rsidR="00317BDC" w:rsidRPr="009636DB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12 01 18*</w:t>
            </w:r>
          </w:p>
        </w:tc>
        <w:tc>
          <w:tcPr>
            <w:tcW w:w="2552" w:type="dxa"/>
            <w:noWrap/>
            <w:vAlign w:val="center"/>
          </w:tcPr>
          <w:p w14:paraId="51AAC134" w14:textId="6C396DBD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Szlamy z obróbki metali zawierające oleje (np. szlamy z szlifowania, gładzenia i pokrywania)</w:t>
            </w:r>
          </w:p>
        </w:tc>
        <w:tc>
          <w:tcPr>
            <w:tcW w:w="992" w:type="dxa"/>
            <w:noWrap/>
            <w:vAlign w:val="center"/>
          </w:tcPr>
          <w:p w14:paraId="1EC2BE36" w14:textId="77777777" w:rsidR="00317BDC" w:rsidRPr="009636DB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977" w:type="dxa"/>
            <w:noWrap/>
            <w:vAlign w:val="center"/>
          </w:tcPr>
          <w:p w14:paraId="3007DAAF" w14:textId="77777777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przy obróbce cieplnej podczas okresowego czyszczenia wanny hartowniczej olejowej, do której opada</w:t>
            </w:r>
            <w:r>
              <w:rPr>
                <w:rFonts w:ascii="Arial" w:hAnsi="Arial" w:cs="Arial"/>
                <w:sz w:val="22"/>
                <w:szCs w:val="22"/>
              </w:rPr>
              <w:t>ć będzie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 zendra oraz przy okresowym czyszczeniu przestrzeni pod prasami kuźniczymi </w:t>
            </w:r>
            <w:r>
              <w:rPr>
                <w:rFonts w:ascii="Arial" w:hAnsi="Arial" w:cs="Arial"/>
                <w:sz w:val="22"/>
                <w:szCs w:val="22"/>
              </w:rPr>
              <w:t>młotem hydraulicznym BECHE</w:t>
            </w:r>
          </w:p>
        </w:tc>
        <w:tc>
          <w:tcPr>
            <w:tcW w:w="2409" w:type="dxa"/>
            <w:vAlign w:val="center"/>
          </w:tcPr>
          <w:p w14:paraId="385D46D6" w14:textId="77777777" w:rsidR="00317BDC" w:rsidRPr="00543F8B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6D7362B8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woda, lekkie frakcje węglowodorowe, tlenki żelaza i innych metali</w:t>
            </w:r>
          </w:p>
          <w:p w14:paraId="7E9F2B05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Symbol właściwości:</w:t>
            </w:r>
          </w:p>
          <w:p w14:paraId="3B425A86" w14:textId="77777777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148B230F" w14:textId="77777777" w:rsidTr="00513195">
        <w:trPr>
          <w:trHeight w:val="274"/>
        </w:trPr>
        <w:tc>
          <w:tcPr>
            <w:tcW w:w="568" w:type="dxa"/>
            <w:noWrap/>
            <w:vAlign w:val="center"/>
          </w:tcPr>
          <w:p w14:paraId="0254E73C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0E379C93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12 03 01*</w:t>
            </w:r>
          </w:p>
        </w:tc>
        <w:tc>
          <w:tcPr>
            <w:tcW w:w="2552" w:type="dxa"/>
            <w:noWrap/>
            <w:vAlign w:val="center"/>
          </w:tcPr>
          <w:p w14:paraId="067E7A97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Wodne ciecze myjące</w:t>
            </w:r>
          </w:p>
        </w:tc>
        <w:tc>
          <w:tcPr>
            <w:tcW w:w="992" w:type="dxa"/>
            <w:noWrap/>
            <w:vAlign w:val="center"/>
          </w:tcPr>
          <w:p w14:paraId="3D31AC67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636DB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7" w:type="dxa"/>
            <w:noWrap/>
            <w:vAlign w:val="center"/>
          </w:tcPr>
          <w:p w14:paraId="35AFB214" w14:textId="7233E1F8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Odpady powstawać będą w procesie mycia detali, części maszyn i urządzeń.</w:t>
            </w:r>
          </w:p>
        </w:tc>
        <w:tc>
          <w:tcPr>
            <w:tcW w:w="2409" w:type="dxa"/>
            <w:vAlign w:val="center"/>
          </w:tcPr>
          <w:p w14:paraId="304F67C2" w14:textId="77777777" w:rsidR="00317BDC" w:rsidRPr="00543F8B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714C43AF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woda, zawiesina grafitu (2%), lekkie frakcje węglowodorowe</w:t>
            </w:r>
          </w:p>
          <w:p w14:paraId="15CD71FC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059A891F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32597820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38CCC427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228DCD82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2552" w:type="dxa"/>
            <w:noWrap/>
            <w:vAlign w:val="center"/>
          </w:tcPr>
          <w:p w14:paraId="3511B6B0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hydrauliczne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14:paraId="039A5C34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2977" w:type="dxa"/>
            <w:noWrap/>
            <w:vAlign w:val="center"/>
          </w:tcPr>
          <w:p w14:paraId="53CFD755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 xml:space="preserve">Odpad powstawać będzie podczas wymiany przepracowanych olejów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w układach hydraulicznych eksploatowanych maszyn </w:t>
            </w:r>
            <w:r w:rsidRPr="009636DB">
              <w:rPr>
                <w:rFonts w:ascii="Arial" w:hAnsi="Arial" w:cs="Arial"/>
                <w:sz w:val="22"/>
                <w:szCs w:val="22"/>
              </w:rPr>
              <w:br/>
              <w:t xml:space="preserve">i urządzeń w zakładzie. Odpad stanowić będzie przepracowany olej mineralny pochodzenia naftowego (mineralnego), który w warunkach eksploatacji utracił właściwości fizyczne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i chemiczne określone normami przedmiotowymi dla olejów świeżych i stał się nieprzydatny do dalszego stosowania zgodnie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9636DB">
              <w:rPr>
                <w:rFonts w:ascii="Arial" w:hAnsi="Arial" w:cs="Arial"/>
                <w:sz w:val="22"/>
                <w:szCs w:val="22"/>
              </w:rPr>
              <w:t>z właściwym przeznaczeniem.</w:t>
            </w:r>
          </w:p>
        </w:tc>
        <w:tc>
          <w:tcPr>
            <w:tcW w:w="2409" w:type="dxa"/>
            <w:vAlign w:val="center"/>
          </w:tcPr>
          <w:p w14:paraId="6784CAAB" w14:textId="77777777" w:rsidR="00317BDC" w:rsidRPr="00543F8B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6C5FE673" w14:textId="4B70E01A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mieszanina węglowodorów o długich łańcuchach węglowych</w:t>
            </w:r>
          </w:p>
          <w:p w14:paraId="3618ABEF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6B88C7DD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  <w:p w14:paraId="79685388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5D898BD7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2D6236DF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2BDFDB49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2552" w:type="dxa"/>
            <w:noWrap/>
            <w:vAlign w:val="center"/>
          </w:tcPr>
          <w:p w14:paraId="45EC43EE" w14:textId="69617682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silnikowe,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przekładniowe i </w:t>
            </w:r>
            <w:r w:rsidRPr="009636DB">
              <w:rPr>
                <w:rFonts w:ascii="Arial" w:hAnsi="Arial" w:cs="Arial"/>
                <w:sz w:val="22"/>
                <w:szCs w:val="22"/>
              </w:rPr>
              <w:lastRenderedPageBreak/>
              <w:t xml:space="preserve">smarowe 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14:paraId="13F6D515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Pr="009636D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977" w:type="dxa"/>
            <w:noWrap/>
            <w:vAlign w:val="center"/>
          </w:tcPr>
          <w:p w14:paraId="7F595560" w14:textId="44522CC6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podczas wymiany ole</w:t>
            </w:r>
            <w:r>
              <w:rPr>
                <w:rFonts w:ascii="Arial" w:hAnsi="Arial" w:cs="Arial"/>
                <w:sz w:val="22"/>
                <w:szCs w:val="22"/>
              </w:rPr>
              <w:t xml:space="preserve">ju w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eksploatowanych maszynach </w:t>
            </w:r>
            <w:r w:rsidRPr="009636DB">
              <w:rPr>
                <w:rFonts w:ascii="Arial" w:hAnsi="Arial" w:cs="Arial"/>
                <w:sz w:val="22"/>
                <w:szCs w:val="22"/>
              </w:rPr>
              <w:t>i urządzeniach.</w:t>
            </w:r>
          </w:p>
        </w:tc>
        <w:tc>
          <w:tcPr>
            <w:tcW w:w="2409" w:type="dxa"/>
            <w:vAlign w:val="center"/>
          </w:tcPr>
          <w:p w14:paraId="212D4068" w14:textId="77777777" w:rsidR="00317BDC" w:rsidRPr="00543F8B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 xml:space="preserve">Stan skupienia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600CAB6C" w14:textId="1F8C6DEA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Skład: mieszanina węglowodorów o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długich łańcuchach węglowych</w:t>
            </w:r>
          </w:p>
          <w:p w14:paraId="61193FAD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20ACA9D7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  <w:p w14:paraId="1AFC565A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38C89938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00C6AC73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8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60D2561F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13 02 08*</w:t>
            </w:r>
          </w:p>
        </w:tc>
        <w:tc>
          <w:tcPr>
            <w:tcW w:w="2552" w:type="dxa"/>
            <w:noWrap/>
            <w:vAlign w:val="center"/>
          </w:tcPr>
          <w:p w14:paraId="003ED2C3" w14:textId="00ADA6B8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992" w:type="dxa"/>
            <w:noWrap/>
            <w:vAlign w:val="center"/>
          </w:tcPr>
          <w:p w14:paraId="05282636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9636D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977" w:type="dxa"/>
            <w:noWrap/>
            <w:vAlign w:val="center"/>
          </w:tcPr>
          <w:p w14:paraId="704E8EE7" w14:textId="5B0C4486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podczas okresowych przeglądów i regulacji układów smarowania eksploatowanych urządzeń i maszyn w zakładzie.</w:t>
            </w:r>
          </w:p>
        </w:tc>
        <w:tc>
          <w:tcPr>
            <w:tcW w:w="2409" w:type="dxa"/>
            <w:vAlign w:val="center"/>
          </w:tcPr>
          <w:p w14:paraId="10CD1F5B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0C3934"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>
              <w:rPr>
                <w:rFonts w:ascii="Arial" w:hAnsi="Arial" w:cs="Arial"/>
                <w:sz w:val="22"/>
                <w:szCs w:val="22"/>
              </w:rPr>
              <w:t>ciekły Skład: woda</w:t>
            </w:r>
            <w:r w:rsidRPr="000C3934">
              <w:rPr>
                <w:rFonts w:ascii="Arial" w:hAnsi="Arial" w:cs="Arial"/>
                <w:sz w:val="22"/>
                <w:szCs w:val="22"/>
              </w:rPr>
              <w:t>, lekkie frakcje węglowodorowe, związki metali (Ba, Ca, Zn, Mg, Pb, Cd, V, Cu), związki fosforu, siarki, arsenu</w:t>
            </w:r>
          </w:p>
          <w:p w14:paraId="283894E4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1DB4B676" w14:textId="77777777" w:rsidR="00317BDC" w:rsidRPr="000C3934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</w:tc>
      </w:tr>
      <w:tr w:rsidR="00317BDC" w:rsidRPr="009636DB" w14:paraId="07A153C3" w14:textId="77777777" w:rsidTr="00513195">
        <w:trPr>
          <w:trHeight w:val="758"/>
        </w:trPr>
        <w:tc>
          <w:tcPr>
            <w:tcW w:w="568" w:type="dxa"/>
            <w:noWrap/>
            <w:vAlign w:val="center"/>
          </w:tcPr>
          <w:p w14:paraId="02AAD6B5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34" w:type="dxa"/>
            <w:noWrap/>
            <w:vAlign w:val="center"/>
          </w:tcPr>
          <w:p w14:paraId="6EFB9DAA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13 03 07*</w:t>
            </w:r>
          </w:p>
        </w:tc>
        <w:tc>
          <w:tcPr>
            <w:tcW w:w="2552" w:type="dxa"/>
            <w:noWrap/>
            <w:vAlign w:val="center"/>
          </w:tcPr>
          <w:p w14:paraId="45DC80A4" w14:textId="77777777" w:rsidR="00317BDC" w:rsidRPr="006A2C4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A2C44">
              <w:rPr>
                <w:rFonts w:ascii="Arial" w:hAnsi="Arial" w:cs="Arial"/>
                <w:sz w:val="22"/>
                <w:szCs w:val="22"/>
              </w:rPr>
              <w:t xml:space="preserve">Mineralne oleje i ciecze stosowane jako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elektroizolatory</w:t>
            </w:r>
            <w:proofErr w:type="spellEnd"/>
            <w:r w:rsidRPr="006A2C44">
              <w:rPr>
                <w:rFonts w:ascii="Arial" w:hAnsi="Arial" w:cs="Arial"/>
                <w:sz w:val="22"/>
                <w:szCs w:val="22"/>
              </w:rPr>
              <w:t xml:space="preserve"> oraz nośniki ciepła niezawierające związków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14:paraId="373FE420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2977" w:type="dxa"/>
            <w:noWrap/>
            <w:vAlign w:val="center"/>
          </w:tcPr>
          <w:p w14:paraId="291F8395" w14:textId="0D9DA686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podczas przezwajania i lakierowania silników elektrycznych w placówce remontów silników elektrycznych.</w:t>
            </w:r>
          </w:p>
        </w:tc>
        <w:tc>
          <w:tcPr>
            <w:tcW w:w="2409" w:type="dxa"/>
            <w:vAlign w:val="center"/>
          </w:tcPr>
          <w:p w14:paraId="3907AA72" w14:textId="77777777" w:rsidR="00317BDC" w:rsidRPr="00543F8B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76229D8B" w14:textId="2264BC6F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mieszanina węglowodorów o długich łańcuchach węglowych</w:t>
            </w:r>
          </w:p>
          <w:p w14:paraId="2902DE4D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6E16ECBD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  <w:p w14:paraId="0084F46B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4B15230F" w14:textId="77777777" w:rsidTr="00513195">
        <w:trPr>
          <w:trHeight w:val="757"/>
        </w:trPr>
        <w:tc>
          <w:tcPr>
            <w:tcW w:w="568" w:type="dxa"/>
            <w:noWrap/>
            <w:vAlign w:val="center"/>
          </w:tcPr>
          <w:p w14:paraId="53171DBB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4" w:type="dxa"/>
            <w:noWrap/>
            <w:vAlign w:val="center"/>
          </w:tcPr>
          <w:p w14:paraId="38DC75A0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2552" w:type="dxa"/>
            <w:noWrap/>
            <w:vAlign w:val="center"/>
          </w:tcPr>
          <w:p w14:paraId="7C993F75" w14:textId="4353FEF1" w:rsidR="00317BDC" w:rsidRPr="006A2C4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A2C44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6A2C44">
              <w:rPr>
                <w:rFonts w:ascii="Arial" w:hAnsi="Arial" w:cs="Arial"/>
                <w:sz w:val="22"/>
                <w:szCs w:val="22"/>
              </w:rPr>
              <w:t xml:space="preserve"> II klasy toksyczności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6A2C44">
              <w:rPr>
                <w:rFonts w:ascii="Arial" w:hAnsi="Arial" w:cs="Arial"/>
                <w:sz w:val="22"/>
                <w:szCs w:val="22"/>
              </w:rPr>
              <w:t xml:space="preserve"> bardzo toksyczne i toksyczne)</w:t>
            </w:r>
          </w:p>
        </w:tc>
        <w:tc>
          <w:tcPr>
            <w:tcW w:w="992" w:type="dxa"/>
            <w:noWrap/>
            <w:vAlign w:val="center"/>
          </w:tcPr>
          <w:p w14:paraId="1E245E85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77" w:type="dxa"/>
            <w:noWrap/>
            <w:vAlign w:val="center"/>
          </w:tcPr>
          <w:p w14:paraId="744AE742" w14:textId="740A1EFE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powstawać będzie podczas prac remontowych i konserwacyjnych prowadzonych na terenie zakładu.</w:t>
            </w:r>
          </w:p>
        </w:tc>
        <w:tc>
          <w:tcPr>
            <w:tcW w:w="2409" w:type="dxa"/>
            <w:vAlign w:val="center"/>
          </w:tcPr>
          <w:p w14:paraId="7896D219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 Skład: celuloza, drewno, metale, PP, PE, zanieczyszczone mieszaninami węglowodorowymi, wielopierścieniowymi węglowodorami aromatycznymi, substancjami żrącymi</w:t>
            </w:r>
          </w:p>
          <w:p w14:paraId="4D07047D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21440F8C" w14:textId="77777777" w:rsidR="00317BDC" w:rsidRPr="000C3934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H5 szkodliwe</w:t>
            </w:r>
          </w:p>
        </w:tc>
      </w:tr>
      <w:tr w:rsidR="00317BDC" w:rsidRPr="009636DB" w14:paraId="08406FA0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04EECEF2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5885BAE2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2552" w:type="dxa"/>
            <w:noWrap/>
            <w:vAlign w:val="center"/>
          </w:tcPr>
          <w:p w14:paraId="1D5F46F2" w14:textId="129DC2E6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36DB">
              <w:rPr>
                <w:rFonts w:ascii="Arial" w:hAnsi="Arial" w:cs="Arial"/>
                <w:sz w:val="22"/>
                <w:szCs w:val="22"/>
              </w:rPr>
              <w:t>(np. szmaty, ścierki) i ubrania ochronne zanieczyszczone substancjami niebezpiecznymi (np. PCB)</w:t>
            </w:r>
          </w:p>
        </w:tc>
        <w:tc>
          <w:tcPr>
            <w:tcW w:w="992" w:type="dxa"/>
            <w:noWrap/>
            <w:vAlign w:val="center"/>
          </w:tcPr>
          <w:p w14:paraId="6B317965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977" w:type="dxa"/>
            <w:noWrap/>
            <w:vAlign w:val="center"/>
          </w:tcPr>
          <w:p w14:paraId="640AFC78" w14:textId="494AAEFF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podczas bieżącej obsługi,</w:t>
            </w:r>
            <w:r>
              <w:rPr>
                <w:rFonts w:ascii="Arial" w:hAnsi="Arial" w:cs="Arial"/>
                <w:sz w:val="22"/>
                <w:szCs w:val="22"/>
              </w:rPr>
              <w:t xml:space="preserve"> konserwacji i remontów maszyn </w:t>
            </w:r>
            <w:r w:rsidRPr="009636DB">
              <w:rPr>
                <w:rFonts w:ascii="Arial" w:hAnsi="Arial" w:cs="Arial"/>
                <w:sz w:val="22"/>
                <w:szCs w:val="22"/>
              </w:rPr>
              <w:t>i urządzeń eksploatowanych w zakładzie</w:t>
            </w:r>
            <w:r>
              <w:rPr>
                <w:rFonts w:ascii="Arial" w:hAnsi="Arial" w:cs="Arial"/>
                <w:sz w:val="22"/>
                <w:szCs w:val="22"/>
              </w:rPr>
              <w:t xml:space="preserve"> oraz  jako </w:t>
            </w:r>
            <w:r w:rsidRPr="009636DB">
              <w:rPr>
                <w:rFonts w:ascii="Arial" w:hAnsi="Arial" w:cs="Arial"/>
                <w:sz w:val="22"/>
                <w:szCs w:val="22"/>
              </w:rPr>
              <w:t>zaolejony sorbent z likwidacji rozlewisk olejowych.</w:t>
            </w:r>
          </w:p>
        </w:tc>
        <w:tc>
          <w:tcPr>
            <w:tcW w:w="2409" w:type="dxa"/>
            <w:vAlign w:val="center"/>
          </w:tcPr>
          <w:p w14:paraId="14846D46" w14:textId="77777777" w:rsidR="00317BDC" w:rsidRPr="00A87515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 Skład:</w:t>
            </w:r>
            <w:r w:rsidRPr="00A87515">
              <w:rPr>
                <w:rFonts w:ascii="Arial" w:hAnsi="Arial" w:cs="Arial"/>
                <w:sz w:val="22"/>
                <w:szCs w:val="22"/>
              </w:rPr>
              <w:t xml:space="preserve"> tkanin</w:t>
            </w:r>
            <w:r>
              <w:rPr>
                <w:rFonts w:ascii="Arial" w:hAnsi="Arial" w:cs="Arial"/>
                <w:sz w:val="22"/>
                <w:szCs w:val="22"/>
              </w:rPr>
              <w:t>y</w:t>
            </w:r>
          </w:p>
          <w:p w14:paraId="3760DC90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bawełniane</w:t>
            </w:r>
            <w:r w:rsidRPr="00A87515">
              <w:rPr>
                <w:rFonts w:ascii="Arial" w:hAnsi="Arial" w:cs="Arial"/>
                <w:sz w:val="22"/>
                <w:szCs w:val="22"/>
              </w:rPr>
              <w:t xml:space="preserve"> (włókna</w:t>
            </w:r>
            <w:r>
              <w:rPr>
                <w:rFonts w:ascii="Arial" w:hAnsi="Arial" w:cs="Arial"/>
                <w:sz w:val="22"/>
                <w:szCs w:val="22"/>
              </w:rPr>
              <w:t xml:space="preserve"> celulozowe), trociny, sorbenty, zanieczyszczenia </w:t>
            </w:r>
            <w:r w:rsidRPr="00A87515">
              <w:rPr>
                <w:rFonts w:ascii="Arial" w:hAnsi="Arial" w:cs="Arial"/>
                <w:sz w:val="22"/>
                <w:szCs w:val="22"/>
              </w:rPr>
              <w:t>olejowe</w:t>
            </w:r>
          </w:p>
          <w:p w14:paraId="19FA5AC1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34785ACE" w14:textId="77777777" w:rsidR="00317BDC" w:rsidRPr="009636DB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</w:tc>
      </w:tr>
      <w:tr w:rsidR="00317BDC" w:rsidRPr="009636DB" w14:paraId="4FC2DA86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2B06F7FC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4564547D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16 01 07*</w:t>
            </w:r>
          </w:p>
        </w:tc>
        <w:tc>
          <w:tcPr>
            <w:tcW w:w="2552" w:type="dxa"/>
            <w:noWrap/>
            <w:vAlign w:val="center"/>
          </w:tcPr>
          <w:p w14:paraId="350A265D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Filtry olejowe</w:t>
            </w:r>
          </w:p>
        </w:tc>
        <w:tc>
          <w:tcPr>
            <w:tcW w:w="992" w:type="dxa"/>
            <w:noWrap/>
            <w:vAlign w:val="center"/>
          </w:tcPr>
          <w:p w14:paraId="616E874A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2977" w:type="dxa"/>
            <w:noWrap/>
            <w:vAlign w:val="center"/>
          </w:tcPr>
          <w:p w14:paraId="684902FD" w14:textId="31CE5FBA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 xml:space="preserve">Odpad powstawać będzie w wyniku okresowych wymian filtrów w urządzeniach i maszynach </w:t>
            </w:r>
            <w:r w:rsidRPr="009636DB">
              <w:rPr>
                <w:rFonts w:ascii="Arial" w:hAnsi="Arial" w:cs="Arial"/>
                <w:sz w:val="22"/>
                <w:szCs w:val="22"/>
              </w:rPr>
              <w:lastRenderedPageBreak/>
              <w:t>eksploatowanych w zakładzie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vAlign w:val="center"/>
          </w:tcPr>
          <w:p w14:paraId="54048D55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 Skład:</w:t>
            </w:r>
            <w:r w:rsidRPr="00A87515">
              <w:rPr>
                <w:rFonts w:ascii="Arial" w:hAnsi="Arial" w:cs="Arial"/>
                <w:sz w:val="22"/>
                <w:szCs w:val="22"/>
              </w:rPr>
              <w:t xml:space="preserve"> metal, materiał</w:t>
            </w:r>
            <w:r>
              <w:rPr>
                <w:rFonts w:ascii="Arial" w:hAnsi="Arial" w:cs="Arial"/>
                <w:sz w:val="22"/>
                <w:szCs w:val="22"/>
              </w:rPr>
              <w:t xml:space="preserve"> filtracyjny, </w:t>
            </w:r>
            <w:r w:rsidRPr="00A87515">
              <w:rPr>
                <w:rFonts w:ascii="Arial" w:hAnsi="Arial" w:cs="Arial"/>
                <w:sz w:val="22"/>
                <w:szCs w:val="22"/>
              </w:rPr>
              <w:t>zanieczyszczenia</w:t>
            </w:r>
            <w:r>
              <w:rPr>
                <w:rFonts w:ascii="Arial" w:hAnsi="Arial" w:cs="Arial"/>
                <w:sz w:val="22"/>
                <w:szCs w:val="22"/>
              </w:rPr>
              <w:t xml:space="preserve"> o</w:t>
            </w:r>
            <w:r w:rsidRPr="00A87515">
              <w:rPr>
                <w:rFonts w:ascii="Arial" w:hAnsi="Arial" w:cs="Arial"/>
                <w:sz w:val="22"/>
                <w:szCs w:val="22"/>
              </w:rPr>
              <w:t>lejowe</w:t>
            </w:r>
          </w:p>
          <w:p w14:paraId="4DAEE586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Symbol właściwości:</w:t>
            </w:r>
          </w:p>
          <w:p w14:paraId="49A811E2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</w:tc>
      </w:tr>
      <w:tr w:rsidR="00317BDC" w:rsidRPr="009636DB" w14:paraId="05AAF8C6" w14:textId="77777777" w:rsidTr="00513195">
        <w:trPr>
          <w:trHeight w:val="268"/>
        </w:trPr>
        <w:tc>
          <w:tcPr>
            <w:tcW w:w="568" w:type="dxa"/>
            <w:noWrap/>
            <w:vAlign w:val="center"/>
          </w:tcPr>
          <w:p w14:paraId="01463534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lastRenderedPageBreak/>
              <w:t>13.</w:t>
            </w:r>
          </w:p>
        </w:tc>
        <w:tc>
          <w:tcPr>
            <w:tcW w:w="1134" w:type="dxa"/>
            <w:noWrap/>
            <w:vAlign w:val="center"/>
          </w:tcPr>
          <w:p w14:paraId="7D73BC4A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2552" w:type="dxa"/>
            <w:noWrap/>
            <w:vAlign w:val="center"/>
          </w:tcPr>
          <w:p w14:paraId="5C0B701F" w14:textId="59395FF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992" w:type="dxa"/>
            <w:noWrap/>
            <w:vAlign w:val="center"/>
          </w:tcPr>
          <w:p w14:paraId="3DD949C7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77" w:type="dxa"/>
            <w:noWrap/>
            <w:vAlign w:val="center"/>
          </w:tcPr>
          <w:p w14:paraId="53F01C14" w14:textId="553B264E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 xml:space="preserve">Odpad stanowić będą zużyte lampy fluorescencyjne i rtęciowe, które stosowane były do oświetlania hal produkcyjnych, magazynów, pomieszczeń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socjalno</w:t>
            </w:r>
            <w:proofErr w:type="spellEnd"/>
            <w:r w:rsidRPr="009636DB">
              <w:rPr>
                <w:rFonts w:ascii="Arial" w:hAnsi="Arial" w:cs="Arial"/>
                <w:sz w:val="22"/>
                <w:szCs w:val="22"/>
              </w:rPr>
              <w:t xml:space="preserve"> – biurowych</w:t>
            </w:r>
            <w:r>
              <w:rPr>
                <w:rFonts w:ascii="Arial" w:hAnsi="Arial" w:cs="Arial"/>
                <w:sz w:val="22"/>
                <w:szCs w:val="22"/>
              </w:rPr>
              <w:t xml:space="preserve"> oraz monitory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vAlign w:val="center"/>
          </w:tcPr>
          <w:p w14:paraId="3D71FB5D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 Skład:</w:t>
            </w:r>
            <w:r>
              <w:rPr>
                <w:rFonts w:ascii="Arial" w:hAnsi="Arial" w:cs="Arial"/>
                <w:sz w:val="22"/>
                <w:szCs w:val="22"/>
              </w:rPr>
              <w:t xml:space="preserve"> tworzywa sztuczne, szkło, związki rtęci</w:t>
            </w:r>
          </w:p>
          <w:p w14:paraId="58C4FF4B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1882B84A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H6 toksyczne</w:t>
            </w:r>
          </w:p>
          <w:p w14:paraId="69E4B2C4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7C5BDE2C" w14:textId="77777777" w:rsidTr="00513195">
        <w:trPr>
          <w:trHeight w:val="1659"/>
        </w:trPr>
        <w:tc>
          <w:tcPr>
            <w:tcW w:w="568" w:type="dxa"/>
            <w:noWrap/>
            <w:vAlign w:val="center"/>
          </w:tcPr>
          <w:p w14:paraId="0B16892B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noWrap/>
            <w:vAlign w:val="center"/>
          </w:tcPr>
          <w:p w14:paraId="7A98E3CD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16 06 01*</w:t>
            </w:r>
          </w:p>
        </w:tc>
        <w:tc>
          <w:tcPr>
            <w:tcW w:w="2552" w:type="dxa"/>
            <w:noWrap/>
            <w:vAlign w:val="center"/>
          </w:tcPr>
          <w:p w14:paraId="56681D9E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Baterie i akumulatory ołowiowe</w:t>
            </w:r>
          </w:p>
        </w:tc>
        <w:tc>
          <w:tcPr>
            <w:tcW w:w="992" w:type="dxa"/>
            <w:noWrap/>
            <w:vAlign w:val="center"/>
          </w:tcPr>
          <w:p w14:paraId="734510D6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77" w:type="dxa"/>
            <w:noWrap/>
            <w:vAlign w:val="center"/>
          </w:tcPr>
          <w:p w14:paraId="3BA3C4CC" w14:textId="0146B192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w wyniku wymiany zużytych akumulatorów ołowiowych w eksploatowanych pojazdach mechanicznych w zakładzie.</w:t>
            </w:r>
          </w:p>
        </w:tc>
        <w:tc>
          <w:tcPr>
            <w:tcW w:w="2409" w:type="dxa"/>
            <w:vAlign w:val="center"/>
          </w:tcPr>
          <w:p w14:paraId="14C1A50C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 Skład:</w:t>
            </w:r>
            <w:r>
              <w:rPr>
                <w:rFonts w:ascii="Arial" w:hAnsi="Arial" w:cs="Arial"/>
                <w:sz w:val="22"/>
                <w:szCs w:val="22"/>
              </w:rPr>
              <w:t xml:space="preserve"> tworzywa sztuczne, ołów, kwas nieorganiczny</w:t>
            </w:r>
          </w:p>
          <w:p w14:paraId="63E57627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74F2AA3B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H6 toksyczne</w:t>
            </w:r>
          </w:p>
          <w:p w14:paraId="1C798123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H8 żrące</w:t>
            </w:r>
          </w:p>
        </w:tc>
      </w:tr>
      <w:tr w:rsidR="00317BDC" w:rsidRPr="009636DB" w14:paraId="270A8AD6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6B67429B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134" w:type="dxa"/>
            <w:noWrap/>
            <w:vAlign w:val="center"/>
          </w:tcPr>
          <w:p w14:paraId="737321A0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16 07 08*</w:t>
            </w:r>
          </w:p>
        </w:tc>
        <w:tc>
          <w:tcPr>
            <w:tcW w:w="2552" w:type="dxa"/>
            <w:noWrap/>
            <w:vAlign w:val="center"/>
          </w:tcPr>
          <w:p w14:paraId="22DDF7EE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Odpady zawierające ropę naftową lub jej produkty</w:t>
            </w:r>
          </w:p>
        </w:tc>
        <w:tc>
          <w:tcPr>
            <w:tcW w:w="992" w:type="dxa"/>
            <w:noWrap/>
            <w:vAlign w:val="center"/>
          </w:tcPr>
          <w:p w14:paraId="387D223B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77" w:type="dxa"/>
            <w:noWrap/>
            <w:vAlign w:val="center"/>
          </w:tcPr>
          <w:p w14:paraId="3396F0D3" w14:textId="2971C84A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 xml:space="preserve">Odpad powstawać będzie w wyniku okresowej wymiany 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elektrodrążarkach</w:t>
            </w:r>
            <w:proofErr w:type="spellEnd"/>
            <w:r w:rsidRPr="009636DB">
              <w:rPr>
                <w:rFonts w:ascii="Arial" w:hAnsi="Arial" w:cs="Arial"/>
                <w:sz w:val="22"/>
                <w:szCs w:val="22"/>
              </w:rPr>
              <w:t xml:space="preserve"> w procesie drążenia elektroerozyjnego w oddziale matrycowni.</w:t>
            </w:r>
          </w:p>
        </w:tc>
        <w:tc>
          <w:tcPr>
            <w:tcW w:w="2409" w:type="dxa"/>
            <w:vAlign w:val="center"/>
          </w:tcPr>
          <w:p w14:paraId="40A19BC1" w14:textId="77777777" w:rsidR="00317BDC" w:rsidRPr="00543F8B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12E1116F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węglowodory C10 – C16, grafit (2%)</w:t>
            </w:r>
          </w:p>
          <w:p w14:paraId="5F668C64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7C24B396" w14:textId="77777777" w:rsidR="00317BDC" w:rsidRPr="00295FA3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</w:tc>
      </w:tr>
      <w:tr w:rsidR="00317BDC" w:rsidRPr="009636DB" w14:paraId="461341CA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5A7D0BA2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134" w:type="dxa"/>
            <w:noWrap/>
            <w:vAlign w:val="center"/>
          </w:tcPr>
          <w:p w14:paraId="0A34222B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17 06 05*</w:t>
            </w:r>
          </w:p>
        </w:tc>
        <w:tc>
          <w:tcPr>
            <w:tcW w:w="2552" w:type="dxa"/>
            <w:noWrap/>
            <w:vAlign w:val="center"/>
          </w:tcPr>
          <w:p w14:paraId="0D0F76B5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Materiały konstrukcyjne zawierające azbest</w:t>
            </w:r>
          </w:p>
        </w:tc>
        <w:tc>
          <w:tcPr>
            <w:tcW w:w="992" w:type="dxa"/>
            <w:noWrap/>
            <w:vAlign w:val="center"/>
          </w:tcPr>
          <w:p w14:paraId="2549C23E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2977" w:type="dxa"/>
            <w:noWrap/>
            <w:vAlign w:val="center"/>
          </w:tcPr>
          <w:p w14:paraId="19AD78C0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podczas naprawy obudów cewek (niewielkie ilości materiału zawierającego azbest) w placówce remontów cewek.</w:t>
            </w:r>
          </w:p>
        </w:tc>
        <w:tc>
          <w:tcPr>
            <w:tcW w:w="2409" w:type="dxa"/>
            <w:vAlign w:val="center"/>
          </w:tcPr>
          <w:p w14:paraId="2EFE2861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675FE7C7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włókniste krzemiany mineralne</w:t>
            </w:r>
          </w:p>
          <w:p w14:paraId="654BB5A0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2483B064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H6 toksyczne</w:t>
            </w:r>
          </w:p>
          <w:p w14:paraId="6B12AA11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H8 żrące</w:t>
            </w:r>
          </w:p>
        </w:tc>
      </w:tr>
      <w:tr w:rsidR="00317BDC" w:rsidRPr="009636DB" w14:paraId="1D071647" w14:textId="77777777" w:rsidTr="00513195">
        <w:trPr>
          <w:trHeight w:val="190"/>
        </w:trPr>
        <w:tc>
          <w:tcPr>
            <w:tcW w:w="10632" w:type="dxa"/>
            <w:gridSpan w:val="6"/>
            <w:noWrap/>
            <w:vAlign w:val="center"/>
          </w:tcPr>
          <w:p w14:paraId="6BCFC6B6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 xml:space="preserve"> Obróbki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>Procesów Specjalnych</w:t>
            </w:r>
          </w:p>
        </w:tc>
      </w:tr>
      <w:tr w:rsidR="00317BDC" w:rsidRPr="009636DB" w14:paraId="2A3AC3F6" w14:textId="77777777" w:rsidTr="00513195">
        <w:trPr>
          <w:trHeight w:val="208"/>
        </w:trPr>
        <w:tc>
          <w:tcPr>
            <w:tcW w:w="568" w:type="dxa"/>
            <w:noWrap/>
            <w:vAlign w:val="center"/>
          </w:tcPr>
          <w:p w14:paraId="33EE5379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4" w:type="dxa"/>
            <w:noWrap/>
            <w:vAlign w:val="center"/>
          </w:tcPr>
          <w:p w14:paraId="59050CD7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01 05*</w:t>
            </w:r>
          </w:p>
        </w:tc>
        <w:tc>
          <w:tcPr>
            <w:tcW w:w="2552" w:type="dxa"/>
            <w:noWrap/>
            <w:vAlign w:val="center"/>
          </w:tcPr>
          <w:p w14:paraId="31CA83AD" w14:textId="77777777" w:rsidR="00317BDC" w:rsidRPr="005B7B12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Kwasy trawiące</w:t>
            </w:r>
          </w:p>
        </w:tc>
        <w:tc>
          <w:tcPr>
            <w:tcW w:w="992" w:type="dxa"/>
            <w:noWrap/>
            <w:vAlign w:val="center"/>
          </w:tcPr>
          <w:p w14:paraId="412A4915" w14:textId="77777777" w:rsidR="00317BDC" w:rsidRPr="005B7B12" w:rsidRDefault="00317BDC" w:rsidP="00513195">
            <w:pPr>
              <w:pStyle w:val="Tekstpodstawowy"/>
              <w:spacing w:line="240" w:lineRule="auto"/>
              <w:ind w:left="-70" w:right="-13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977" w:type="dxa"/>
            <w:noWrap/>
            <w:vAlign w:val="center"/>
          </w:tcPr>
          <w:p w14:paraId="0E427E2D" w14:textId="0D1D79DB" w:rsidR="00317BDC" w:rsidRPr="005B7B12" w:rsidRDefault="00317BDC" w:rsidP="0051319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w proces</w:t>
            </w:r>
            <w:r>
              <w:rPr>
                <w:rFonts w:ascii="Arial" w:hAnsi="Arial" w:cs="Arial"/>
                <w:sz w:val="22"/>
                <w:szCs w:val="22"/>
              </w:rPr>
              <w:t>ach trawienia powierzchni metali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vAlign w:val="center"/>
          </w:tcPr>
          <w:p w14:paraId="27EF4C21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22486847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stężone kwasy nieorganiczne</w:t>
            </w:r>
          </w:p>
          <w:p w14:paraId="4ED540E9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662811AB" w14:textId="77777777" w:rsidR="00317BDC" w:rsidRPr="008501B0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H4 drażniące</w:t>
            </w:r>
          </w:p>
        </w:tc>
      </w:tr>
      <w:tr w:rsidR="00317BDC" w:rsidRPr="009636DB" w14:paraId="691C3FE6" w14:textId="77777777" w:rsidTr="00513195">
        <w:trPr>
          <w:trHeight w:val="84"/>
        </w:trPr>
        <w:tc>
          <w:tcPr>
            <w:tcW w:w="568" w:type="dxa"/>
            <w:noWrap/>
            <w:vAlign w:val="center"/>
          </w:tcPr>
          <w:p w14:paraId="2B7C6AFE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1134" w:type="dxa"/>
            <w:noWrap/>
            <w:vAlign w:val="center"/>
          </w:tcPr>
          <w:p w14:paraId="5F2155B5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01 11*</w:t>
            </w:r>
          </w:p>
        </w:tc>
        <w:tc>
          <w:tcPr>
            <w:tcW w:w="2552" w:type="dxa"/>
            <w:noWrap/>
            <w:vAlign w:val="center"/>
          </w:tcPr>
          <w:p w14:paraId="1CE1ECE1" w14:textId="77777777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Wody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popłuczne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zawierające substancje niebezpieczne</w:t>
            </w:r>
          </w:p>
        </w:tc>
        <w:tc>
          <w:tcPr>
            <w:tcW w:w="992" w:type="dxa"/>
            <w:noWrap/>
            <w:vAlign w:val="center"/>
          </w:tcPr>
          <w:p w14:paraId="22492B56" w14:textId="77777777" w:rsidR="00317BDC" w:rsidRPr="009636DB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</w:t>
            </w:r>
          </w:p>
        </w:tc>
        <w:tc>
          <w:tcPr>
            <w:tcW w:w="2977" w:type="dxa"/>
            <w:noWrap/>
            <w:vAlign w:val="center"/>
          </w:tcPr>
          <w:p w14:paraId="6C105389" w14:textId="1186A02D" w:rsidR="00317BDC" w:rsidRPr="009636DB" w:rsidRDefault="00317BDC" w:rsidP="00513195">
            <w:pPr>
              <w:shd w:val="clear" w:color="auto" w:fill="FFFFFF"/>
              <w:tabs>
                <w:tab w:val="left" w:pos="2945"/>
              </w:tabs>
              <w:ind w:right="-3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powstawać będzie na linii do odtłuszczania i trawienia detali (zużyte kąpiele) oraz w linii badań FPI.</w:t>
            </w:r>
          </w:p>
        </w:tc>
        <w:tc>
          <w:tcPr>
            <w:tcW w:w="2409" w:type="dxa"/>
            <w:vAlign w:val="center"/>
          </w:tcPr>
          <w:p w14:paraId="4961B20B" w14:textId="77777777" w:rsidR="00317BDC" w:rsidRPr="00AE2F46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AE2F46"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43F832D4" w14:textId="3ED87829" w:rsidR="00317BDC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2F46">
              <w:rPr>
                <w:rFonts w:ascii="Arial" w:hAnsi="Arial" w:cs="Arial"/>
                <w:sz w:val="22"/>
                <w:szCs w:val="22"/>
              </w:rPr>
              <w:t xml:space="preserve">Skład: </w:t>
            </w:r>
            <w:r w:rsidRPr="00AE2F46">
              <w:rPr>
                <w:rFonts w:ascii="Arial" w:hAnsi="Arial" w:cs="Arial"/>
                <w:color w:val="000000"/>
                <w:sz w:val="22"/>
                <w:szCs w:val="22"/>
              </w:rPr>
              <w:t>substancje powierzchniowo-czynne,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AE2F46">
              <w:rPr>
                <w:rFonts w:ascii="Arial" w:hAnsi="Arial" w:cs="Arial"/>
                <w:color w:val="000000"/>
                <w:sz w:val="22"/>
                <w:szCs w:val="22"/>
              </w:rPr>
              <w:t>wolny i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AE2F46">
              <w:rPr>
                <w:rFonts w:ascii="Arial" w:hAnsi="Arial" w:cs="Arial"/>
                <w:color w:val="000000"/>
                <w:sz w:val="22"/>
                <w:szCs w:val="22"/>
              </w:rPr>
              <w:t>zemulgowany olej oraz smar</w:t>
            </w:r>
          </w:p>
          <w:p w14:paraId="23C2B8E6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003C06C8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H4 drażniące</w:t>
            </w:r>
          </w:p>
          <w:p w14:paraId="19DCD51D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H5 szkodliwe</w:t>
            </w:r>
          </w:p>
          <w:p w14:paraId="47E884B1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H6 toksyczne</w:t>
            </w:r>
          </w:p>
          <w:p w14:paraId="3E374343" w14:textId="77777777" w:rsidR="00317BDC" w:rsidRPr="00AE2F46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59C68DDB" w14:textId="77777777" w:rsidTr="00513195">
        <w:trPr>
          <w:trHeight w:val="102"/>
        </w:trPr>
        <w:tc>
          <w:tcPr>
            <w:tcW w:w="568" w:type="dxa"/>
            <w:noWrap/>
            <w:vAlign w:val="center"/>
          </w:tcPr>
          <w:p w14:paraId="7BCC3D3B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134" w:type="dxa"/>
            <w:noWrap/>
            <w:vAlign w:val="center"/>
          </w:tcPr>
          <w:p w14:paraId="6556091A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2552" w:type="dxa"/>
            <w:noWrap/>
            <w:vAlign w:val="center"/>
          </w:tcPr>
          <w:p w14:paraId="30A81046" w14:textId="5EB5D0B5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992" w:type="dxa"/>
            <w:noWrap/>
            <w:vAlign w:val="center"/>
          </w:tcPr>
          <w:p w14:paraId="3A852180" w14:textId="77777777" w:rsidR="00317BDC" w:rsidRPr="009636DB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77" w:type="dxa"/>
            <w:noWrap/>
            <w:vAlign w:val="center"/>
          </w:tcPr>
          <w:p w14:paraId="2062FDB3" w14:textId="74BBABAC" w:rsidR="00317BDC" w:rsidRPr="009636DB" w:rsidRDefault="00317BDC" w:rsidP="00513195">
            <w:pPr>
              <w:shd w:val="clear" w:color="auto" w:fill="FFFFFF"/>
              <w:tabs>
                <w:tab w:val="left" w:pos="2945"/>
              </w:tabs>
              <w:ind w:right="-30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z procesu chłodzeni</w:t>
            </w:r>
            <w:r>
              <w:rPr>
                <w:rFonts w:ascii="Arial" w:hAnsi="Arial" w:cs="Arial"/>
                <w:sz w:val="22"/>
                <w:szCs w:val="22"/>
              </w:rPr>
              <w:t>a obrabianych detali.</w:t>
            </w:r>
          </w:p>
        </w:tc>
        <w:tc>
          <w:tcPr>
            <w:tcW w:w="2409" w:type="dxa"/>
            <w:vAlign w:val="center"/>
          </w:tcPr>
          <w:p w14:paraId="10AB7979" w14:textId="77777777" w:rsidR="00317BDC" w:rsidRPr="00543F8B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1D5FC856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woda, zawiesina grafitu (2%), lekkie frakcje węglowodorowe</w:t>
            </w:r>
          </w:p>
          <w:p w14:paraId="7E95599D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429BDC16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H3-B łatwopalne</w:t>
            </w:r>
          </w:p>
          <w:p w14:paraId="7057222A" w14:textId="77777777" w:rsidR="00317BDC" w:rsidRPr="009636DB" w:rsidRDefault="00317BDC" w:rsidP="00513195">
            <w:pPr>
              <w:shd w:val="clear" w:color="auto" w:fill="FFFFFF"/>
              <w:tabs>
                <w:tab w:val="left" w:pos="2945"/>
              </w:tabs>
              <w:ind w:right="-3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188B5078" w14:textId="77777777" w:rsidTr="00513195">
        <w:trPr>
          <w:trHeight w:val="119"/>
        </w:trPr>
        <w:tc>
          <w:tcPr>
            <w:tcW w:w="568" w:type="dxa"/>
            <w:noWrap/>
            <w:vAlign w:val="center"/>
          </w:tcPr>
          <w:p w14:paraId="313CFA47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20.</w:t>
            </w:r>
          </w:p>
        </w:tc>
        <w:tc>
          <w:tcPr>
            <w:tcW w:w="1134" w:type="dxa"/>
            <w:noWrap/>
            <w:vAlign w:val="center"/>
          </w:tcPr>
          <w:p w14:paraId="0B5A48F8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2552" w:type="dxa"/>
            <w:noWrap/>
            <w:vAlign w:val="center"/>
          </w:tcPr>
          <w:p w14:paraId="21ADF709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hydrauliczne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14:paraId="29EADCCD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</w:t>
            </w:r>
            <w:r w:rsidRPr="009636D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977" w:type="dxa"/>
            <w:noWrap/>
            <w:vAlign w:val="center"/>
          </w:tcPr>
          <w:p w14:paraId="322577B8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 xml:space="preserve">Odpad powstawać będzie podczas wymiany przepracowanych olejów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w układach hydraulicznych eksploatowanych maszyn </w:t>
            </w:r>
            <w:r w:rsidRPr="009636DB">
              <w:rPr>
                <w:rFonts w:ascii="Arial" w:hAnsi="Arial" w:cs="Arial"/>
                <w:sz w:val="22"/>
                <w:szCs w:val="22"/>
              </w:rPr>
              <w:br/>
              <w:t xml:space="preserve">i urządzeń w zakładzie. </w:t>
            </w:r>
          </w:p>
        </w:tc>
        <w:tc>
          <w:tcPr>
            <w:tcW w:w="2409" w:type="dxa"/>
            <w:vAlign w:val="center"/>
          </w:tcPr>
          <w:p w14:paraId="626EA01D" w14:textId="77777777" w:rsidR="00317BDC" w:rsidRPr="00543F8B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4901634F" w14:textId="001486E6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mieszanina węglowodorów o długich łańcuchach węglowych</w:t>
            </w:r>
          </w:p>
          <w:p w14:paraId="554BA151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5178958A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  <w:p w14:paraId="1A0DA54E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02AA7062" w14:textId="77777777" w:rsidTr="00513195">
        <w:trPr>
          <w:trHeight w:val="137"/>
        </w:trPr>
        <w:tc>
          <w:tcPr>
            <w:tcW w:w="568" w:type="dxa"/>
            <w:noWrap/>
            <w:vAlign w:val="center"/>
          </w:tcPr>
          <w:p w14:paraId="339AC8BC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134" w:type="dxa"/>
            <w:noWrap/>
            <w:vAlign w:val="center"/>
          </w:tcPr>
          <w:p w14:paraId="5413B687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2552" w:type="dxa"/>
            <w:noWrap/>
            <w:vAlign w:val="center"/>
          </w:tcPr>
          <w:p w14:paraId="134E37E8" w14:textId="2E0AE928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silnikowe,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przekładniowe i smarowe 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14:paraId="3AC3711C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2977" w:type="dxa"/>
            <w:noWrap/>
            <w:vAlign w:val="center"/>
          </w:tcPr>
          <w:p w14:paraId="76D710FE" w14:textId="2E87E28C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podczas wymiany ole</w:t>
            </w:r>
            <w:r>
              <w:rPr>
                <w:rFonts w:ascii="Arial" w:hAnsi="Arial" w:cs="Arial"/>
                <w:sz w:val="22"/>
                <w:szCs w:val="22"/>
              </w:rPr>
              <w:t xml:space="preserve">ju w eksploatowanych maszynach </w:t>
            </w:r>
            <w:r w:rsidRPr="009636DB">
              <w:rPr>
                <w:rFonts w:ascii="Arial" w:hAnsi="Arial" w:cs="Arial"/>
                <w:sz w:val="22"/>
                <w:szCs w:val="22"/>
              </w:rPr>
              <w:t>i urządzeniach.</w:t>
            </w:r>
          </w:p>
        </w:tc>
        <w:tc>
          <w:tcPr>
            <w:tcW w:w="2409" w:type="dxa"/>
            <w:vAlign w:val="center"/>
          </w:tcPr>
          <w:p w14:paraId="33B3C79A" w14:textId="77777777" w:rsidR="00317BDC" w:rsidRPr="00543F8B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12FD2502" w14:textId="739F71E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mieszanina węglowodorów o długich łańcuchach węglowych</w:t>
            </w:r>
          </w:p>
          <w:p w14:paraId="14816AD6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43EC548E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  <w:p w14:paraId="5C74A9FF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19A4909E" w14:textId="77777777" w:rsidTr="00513195">
        <w:trPr>
          <w:trHeight w:val="170"/>
        </w:trPr>
        <w:tc>
          <w:tcPr>
            <w:tcW w:w="568" w:type="dxa"/>
            <w:noWrap/>
            <w:vAlign w:val="center"/>
          </w:tcPr>
          <w:p w14:paraId="5FA623C9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noWrap/>
            <w:vAlign w:val="center"/>
          </w:tcPr>
          <w:p w14:paraId="03B7BB1B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2552" w:type="dxa"/>
            <w:noWrap/>
            <w:vAlign w:val="center"/>
          </w:tcPr>
          <w:p w14:paraId="3A91A033" w14:textId="5A68D644" w:rsidR="00317BDC" w:rsidRPr="006A2C4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A2C44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6A2C44">
              <w:rPr>
                <w:rFonts w:ascii="Arial" w:hAnsi="Arial" w:cs="Arial"/>
                <w:sz w:val="22"/>
                <w:szCs w:val="22"/>
              </w:rPr>
              <w:t xml:space="preserve"> II klasy toksyczności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6A2C44">
              <w:rPr>
                <w:rFonts w:ascii="Arial" w:hAnsi="Arial" w:cs="Arial"/>
                <w:sz w:val="22"/>
                <w:szCs w:val="22"/>
              </w:rPr>
              <w:t xml:space="preserve"> bardzo toksyczne i toksyczne)</w:t>
            </w:r>
          </w:p>
        </w:tc>
        <w:tc>
          <w:tcPr>
            <w:tcW w:w="992" w:type="dxa"/>
            <w:noWrap/>
            <w:vAlign w:val="center"/>
          </w:tcPr>
          <w:p w14:paraId="7FBB9080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77" w:type="dxa"/>
            <w:noWrap/>
            <w:vAlign w:val="center"/>
          </w:tcPr>
          <w:p w14:paraId="59A385BF" w14:textId="46E1AAF8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powstawać będzie podczas prac remontowych i konserwacyjnych prowadzonych na terenie zakładu.</w:t>
            </w:r>
          </w:p>
        </w:tc>
        <w:tc>
          <w:tcPr>
            <w:tcW w:w="2409" w:type="dxa"/>
            <w:vAlign w:val="center"/>
          </w:tcPr>
          <w:p w14:paraId="714EC4FA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 Skład: celuloza, drewno, metale, PP, PE, zanieczyszczone mieszaninami węglowodorowymi, wielopierścieniowymi węglowodorami aromatycznymi, substancjami żrącymi</w:t>
            </w:r>
          </w:p>
          <w:p w14:paraId="75E7ADCB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54033211" w14:textId="77777777" w:rsidR="00317BDC" w:rsidRPr="000C3934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H5 szkodliwe</w:t>
            </w:r>
          </w:p>
        </w:tc>
      </w:tr>
      <w:tr w:rsidR="00317BDC" w:rsidRPr="009636DB" w14:paraId="2DD0F087" w14:textId="77777777" w:rsidTr="00513195">
        <w:trPr>
          <w:trHeight w:val="170"/>
        </w:trPr>
        <w:tc>
          <w:tcPr>
            <w:tcW w:w="568" w:type="dxa"/>
            <w:noWrap/>
            <w:vAlign w:val="center"/>
          </w:tcPr>
          <w:p w14:paraId="594CBA17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134" w:type="dxa"/>
            <w:noWrap/>
            <w:vAlign w:val="center"/>
          </w:tcPr>
          <w:p w14:paraId="6F8BE323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2552" w:type="dxa"/>
            <w:noWrap/>
            <w:vAlign w:val="center"/>
          </w:tcPr>
          <w:p w14:paraId="6495AD4C" w14:textId="1BD51D7A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36DB">
              <w:rPr>
                <w:rFonts w:ascii="Arial" w:hAnsi="Arial" w:cs="Arial"/>
                <w:sz w:val="22"/>
                <w:szCs w:val="22"/>
              </w:rPr>
              <w:t>(np. szmaty, ścierki) i ubrania ochronne zanieczyszczone substancjami niebezpiecznymi (np. PCB)</w:t>
            </w:r>
          </w:p>
        </w:tc>
        <w:tc>
          <w:tcPr>
            <w:tcW w:w="992" w:type="dxa"/>
            <w:noWrap/>
            <w:vAlign w:val="center"/>
          </w:tcPr>
          <w:p w14:paraId="5D2638EA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2977" w:type="dxa"/>
            <w:noWrap/>
            <w:vAlign w:val="center"/>
          </w:tcPr>
          <w:p w14:paraId="1E624FF6" w14:textId="63B30909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 podczas bieżącej obsługi,</w:t>
            </w:r>
            <w:r>
              <w:rPr>
                <w:rFonts w:ascii="Arial" w:hAnsi="Arial" w:cs="Arial"/>
                <w:sz w:val="22"/>
                <w:szCs w:val="22"/>
              </w:rPr>
              <w:t xml:space="preserve"> konserwacji i remontów maszyn </w:t>
            </w:r>
            <w:r w:rsidRPr="009636DB">
              <w:rPr>
                <w:rFonts w:ascii="Arial" w:hAnsi="Arial" w:cs="Arial"/>
                <w:sz w:val="22"/>
                <w:szCs w:val="22"/>
              </w:rPr>
              <w:t>i urządzeń eksploatowanych w zakładzie</w:t>
            </w:r>
            <w:r>
              <w:rPr>
                <w:rFonts w:ascii="Arial" w:hAnsi="Arial" w:cs="Arial"/>
                <w:sz w:val="22"/>
                <w:szCs w:val="22"/>
              </w:rPr>
              <w:t xml:space="preserve"> oraz jako </w:t>
            </w:r>
            <w:r w:rsidRPr="009636DB">
              <w:rPr>
                <w:rFonts w:ascii="Arial" w:hAnsi="Arial" w:cs="Arial"/>
                <w:sz w:val="22"/>
                <w:szCs w:val="22"/>
              </w:rPr>
              <w:t>zaolejony sorbent z likwidacji rozlewisk olejowych.</w:t>
            </w:r>
          </w:p>
        </w:tc>
        <w:tc>
          <w:tcPr>
            <w:tcW w:w="2409" w:type="dxa"/>
            <w:vAlign w:val="center"/>
          </w:tcPr>
          <w:p w14:paraId="3CA259DF" w14:textId="77777777" w:rsidR="00317BDC" w:rsidRPr="00A87515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 Skład:</w:t>
            </w:r>
            <w:r w:rsidRPr="00A87515">
              <w:rPr>
                <w:rFonts w:ascii="Arial" w:hAnsi="Arial" w:cs="Arial"/>
                <w:sz w:val="22"/>
                <w:szCs w:val="22"/>
              </w:rPr>
              <w:t xml:space="preserve"> tkanin</w:t>
            </w:r>
            <w:r>
              <w:rPr>
                <w:rFonts w:ascii="Arial" w:hAnsi="Arial" w:cs="Arial"/>
                <w:sz w:val="22"/>
                <w:szCs w:val="22"/>
              </w:rPr>
              <w:t>y</w:t>
            </w:r>
          </w:p>
          <w:p w14:paraId="3B5EA11F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bawełniane</w:t>
            </w:r>
            <w:r w:rsidRPr="00A87515">
              <w:rPr>
                <w:rFonts w:ascii="Arial" w:hAnsi="Arial" w:cs="Arial"/>
                <w:sz w:val="22"/>
                <w:szCs w:val="22"/>
              </w:rPr>
              <w:t xml:space="preserve"> (włókna</w:t>
            </w:r>
            <w:r>
              <w:rPr>
                <w:rFonts w:ascii="Arial" w:hAnsi="Arial" w:cs="Arial"/>
                <w:sz w:val="22"/>
                <w:szCs w:val="22"/>
              </w:rPr>
              <w:t xml:space="preserve"> celulozowe), trociny, sorbenty, zanieczyszczenia </w:t>
            </w:r>
            <w:r w:rsidRPr="00A87515">
              <w:rPr>
                <w:rFonts w:ascii="Arial" w:hAnsi="Arial" w:cs="Arial"/>
                <w:sz w:val="22"/>
                <w:szCs w:val="22"/>
              </w:rPr>
              <w:t>olejowe</w:t>
            </w:r>
          </w:p>
          <w:p w14:paraId="3857E553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1F056A6F" w14:textId="77777777" w:rsidR="00317BDC" w:rsidRPr="009636DB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H3-B łatwopalne</w:t>
            </w:r>
          </w:p>
        </w:tc>
      </w:tr>
      <w:tr w:rsidR="00317BDC" w:rsidRPr="009636DB" w14:paraId="7598F4B9" w14:textId="77777777" w:rsidTr="00513195">
        <w:trPr>
          <w:trHeight w:val="170"/>
        </w:trPr>
        <w:tc>
          <w:tcPr>
            <w:tcW w:w="568" w:type="dxa"/>
            <w:noWrap/>
            <w:vAlign w:val="center"/>
          </w:tcPr>
          <w:p w14:paraId="43A83A78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34" w:type="dxa"/>
            <w:noWrap/>
            <w:vAlign w:val="center"/>
          </w:tcPr>
          <w:p w14:paraId="27D7D5C0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2552" w:type="dxa"/>
            <w:noWrap/>
            <w:vAlign w:val="center"/>
          </w:tcPr>
          <w:p w14:paraId="1E2FFD85" w14:textId="3B46EAB3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992" w:type="dxa"/>
            <w:noWrap/>
            <w:vAlign w:val="center"/>
          </w:tcPr>
          <w:p w14:paraId="321D97D5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2977" w:type="dxa"/>
            <w:noWrap/>
            <w:vAlign w:val="center"/>
          </w:tcPr>
          <w:p w14:paraId="345688EB" w14:textId="666E9494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 xml:space="preserve">Odpad stanowić będą zużyte lampy fluorescencyjne i rtęciowe, które stosowane były do oświetlania hal produkcyjnych, magazynów, pomieszczeń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socjalno</w:t>
            </w:r>
            <w:proofErr w:type="spellEnd"/>
            <w:r w:rsidRPr="009636DB">
              <w:rPr>
                <w:rFonts w:ascii="Arial" w:hAnsi="Arial" w:cs="Arial"/>
                <w:sz w:val="22"/>
                <w:szCs w:val="22"/>
              </w:rPr>
              <w:t xml:space="preserve"> – biurowych</w:t>
            </w:r>
            <w:r>
              <w:rPr>
                <w:rFonts w:ascii="Arial" w:hAnsi="Arial" w:cs="Arial"/>
                <w:sz w:val="22"/>
                <w:szCs w:val="22"/>
              </w:rPr>
              <w:t xml:space="preserve"> oraz monitory</w:t>
            </w:r>
            <w:r w:rsidRPr="009636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vAlign w:val="center"/>
          </w:tcPr>
          <w:p w14:paraId="76CF5E3C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 Skład:</w:t>
            </w:r>
            <w:r>
              <w:rPr>
                <w:rFonts w:ascii="Arial" w:hAnsi="Arial" w:cs="Arial"/>
                <w:sz w:val="22"/>
                <w:szCs w:val="22"/>
              </w:rPr>
              <w:t xml:space="preserve"> tworzywa sztuczne, szkło, związki rtęci</w:t>
            </w:r>
          </w:p>
          <w:p w14:paraId="0C5F0CDA" w14:textId="77777777" w:rsidR="00317BDC" w:rsidRDefault="00317BDC" w:rsidP="0051319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Symbol właściwości:</w:t>
            </w:r>
          </w:p>
          <w:p w14:paraId="357CADC9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H6 toksyczne</w:t>
            </w:r>
          </w:p>
          <w:p w14:paraId="0B23C067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  <w:tr w:rsidR="00317BDC" w:rsidRPr="009636DB" w14:paraId="1F6C2FA4" w14:textId="77777777" w:rsidTr="00513195">
        <w:trPr>
          <w:trHeight w:val="170"/>
        </w:trPr>
        <w:tc>
          <w:tcPr>
            <w:tcW w:w="568" w:type="dxa"/>
            <w:noWrap/>
            <w:vAlign w:val="center"/>
          </w:tcPr>
          <w:p w14:paraId="07F15E16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34" w:type="dxa"/>
            <w:noWrap/>
            <w:vAlign w:val="center"/>
          </w:tcPr>
          <w:p w14:paraId="51B335A7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05 06*</w:t>
            </w:r>
          </w:p>
        </w:tc>
        <w:tc>
          <w:tcPr>
            <w:tcW w:w="2552" w:type="dxa"/>
            <w:noWrap/>
            <w:vAlign w:val="center"/>
          </w:tcPr>
          <w:p w14:paraId="631E2254" w14:textId="1D363809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Chemikalia laboratoryjne i analityczne (np.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odczynniki chemiczne) zawierające substancje niebezpieczne, w tym mieszaniny chemikaliów laboratoryjnych i analitycznych</w:t>
            </w:r>
          </w:p>
        </w:tc>
        <w:tc>
          <w:tcPr>
            <w:tcW w:w="992" w:type="dxa"/>
            <w:noWrap/>
            <w:vAlign w:val="center"/>
          </w:tcPr>
          <w:p w14:paraId="1617E87B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</w:p>
        </w:tc>
        <w:tc>
          <w:tcPr>
            <w:tcW w:w="2977" w:type="dxa"/>
            <w:noWrap/>
            <w:vAlign w:val="center"/>
          </w:tcPr>
          <w:p w14:paraId="2E3E62BE" w14:textId="3B1751C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 powstawać będzie</w:t>
            </w:r>
            <w:r>
              <w:rPr>
                <w:rFonts w:ascii="Arial" w:hAnsi="Arial" w:cs="Arial"/>
                <w:sz w:val="22"/>
                <w:szCs w:val="22"/>
              </w:rPr>
              <w:t xml:space="preserve"> w wyniku pracy laboratorium zakładowego</w:t>
            </w:r>
          </w:p>
        </w:tc>
        <w:tc>
          <w:tcPr>
            <w:tcW w:w="2409" w:type="dxa"/>
            <w:vAlign w:val="center"/>
          </w:tcPr>
          <w:p w14:paraId="2A5EE55F" w14:textId="77777777" w:rsidR="00317BDC" w:rsidRPr="00292108" w:rsidRDefault="00317BDC" w:rsidP="00513195">
            <w:pPr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Stan skupienia ciekły</w:t>
            </w:r>
          </w:p>
          <w:p w14:paraId="159238E4" w14:textId="08A90761" w:rsidR="00317BDC" w:rsidRPr="00292108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Skład chemiczny: octan etylu, poliester, metanol, aceton</w:t>
            </w:r>
          </w:p>
          <w:p w14:paraId="40CD40A8" w14:textId="77777777" w:rsidR="0004219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92108">
              <w:rPr>
                <w:rFonts w:ascii="Arial" w:hAnsi="Arial" w:cs="Arial"/>
                <w:spacing w:val="-3"/>
                <w:sz w:val="22"/>
                <w:szCs w:val="22"/>
              </w:rPr>
              <w:t>Symbol właściwości:</w:t>
            </w:r>
            <w:r w:rsidR="0004219C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H6 toksyczne</w:t>
            </w:r>
          </w:p>
          <w:p w14:paraId="259D5254" w14:textId="7DD71F00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92108">
              <w:rPr>
                <w:rFonts w:ascii="Arial" w:hAnsi="Arial" w:cs="Arial"/>
                <w:sz w:val="22"/>
                <w:szCs w:val="22"/>
              </w:rPr>
              <w:t xml:space="preserve">H14 </w:t>
            </w:r>
            <w:proofErr w:type="spellStart"/>
            <w:r w:rsidRPr="00292108">
              <w:rPr>
                <w:rFonts w:ascii="Arial" w:hAnsi="Arial" w:cs="Arial"/>
                <w:sz w:val="22"/>
                <w:szCs w:val="22"/>
              </w:rPr>
              <w:t>ekotoksyczne</w:t>
            </w:r>
            <w:proofErr w:type="spellEnd"/>
          </w:p>
        </w:tc>
      </w:tr>
    </w:tbl>
    <w:p w14:paraId="207366F6" w14:textId="77777777" w:rsidR="00317BDC" w:rsidRPr="00615801" w:rsidRDefault="00317BDC" w:rsidP="0004219C">
      <w:pPr>
        <w:spacing w:before="240"/>
        <w:rPr>
          <w:rFonts w:ascii="Arial" w:hAnsi="Arial" w:cs="Arial"/>
          <w:b/>
        </w:rPr>
      </w:pPr>
      <w:r w:rsidRPr="00615801">
        <w:rPr>
          <w:rFonts w:ascii="Arial" w:hAnsi="Arial" w:cs="Arial"/>
          <w:b/>
        </w:rPr>
        <w:lastRenderedPageBreak/>
        <w:t xml:space="preserve">II.3.2. </w:t>
      </w:r>
      <w:r w:rsidRPr="00615801">
        <w:rPr>
          <w:rFonts w:ascii="Arial" w:hAnsi="Arial" w:cs="Arial"/>
        </w:rPr>
        <w:t>Odpady inne niż niebezpieczne.</w:t>
      </w:r>
    </w:p>
    <w:p w14:paraId="0641AA63" w14:textId="77777777" w:rsidR="00317BDC" w:rsidRPr="00615801" w:rsidRDefault="00317BDC" w:rsidP="00317BDC">
      <w:pPr>
        <w:rPr>
          <w:rFonts w:ascii="Arial" w:hAnsi="Arial" w:cs="Arial"/>
          <w:b/>
        </w:rPr>
      </w:pPr>
      <w:r w:rsidRPr="00615801">
        <w:rPr>
          <w:rFonts w:ascii="Arial" w:hAnsi="Arial" w:cs="Arial"/>
          <w:b/>
        </w:rPr>
        <w:t>TABELA 5</w:t>
      </w:r>
    </w:p>
    <w:tbl>
      <w:tblPr>
        <w:tblW w:w="1063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5"/>
        <w:tblDescription w:val="dopuszczalne rodzaje i ilości oraz podstawowy skład chemiczny wytwarzanych odpadów innych niż niebezpieczne"/>
      </w:tblPr>
      <w:tblGrid>
        <w:gridCol w:w="568"/>
        <w:gridCol w:w="1134"/>
        <w:gridCol w:w="2552"/>
        <w:gridCol w:w="992"/>
        <w:gridCol w:w="2977"/>
        <w:gridCol w:w="2409"/>
      </w:tblGrid>
      <w:tr w:rsidR="00317BDC" w:rsidRPr="00671A05" w14:paraId="04780461" w14:textId="77777777" w:rsidTr="0004219C">
        <w:trPr>
          <w:trHeight w:val="860"/>
          <w:tblHeader/>
        </w:trPr>
        <w:tc>
          <w:tcPr>
            <w:tcW w:w="568" w:type="dxa"/>
            <w:noWrap/>
            <w:vAlign w:val="center"/>
          </w:tcPr>
          <w:p w14:paraId="2032423A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1A05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noWrap/>
            <w:vAlign w:val="center"/>
          </w:tcPr>
          <w:p w14:paraId="43236FA1" w14:textId="77777777" w:rsidR="00317BDC" w:rsidRPr="00671A05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1A05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417E550C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671A05">
              <w:rPr>
                <w:rFonts w:ascii="Arial" w:hAnsi="Arial" w:cs="Arial"/>
                <w:b/>
                <w:bCs/>
                <w:sz w:val="22"/>
                <w:szCs w:val="22"/>
              </w:rPr>
              <w:t>dpadu</w:t>
            </w:r>
          </w:p>
        </w:tc>
        <w:tc>
          <w:tcPr>
            <w:tcW w:w="2552" w:type="dxa"/>
            <w:noWrap/>
            <w:vAlign w:val="center"/>
          </w:tcPr>
          <w:p w14:paraId="269173DE" w14:textId="77777777" w:rsidR="00317BDC" w:rsidRPr="00671A05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1A05">
              <w:rPr>
                <w:rFonts w:ascii="Arial" w:hAnsi="Arial" w:cs="Arial"/>
                <w:b/>
                <w:bCs/>
                <w:sz w:val="22"/>
                <w:szCs w:val="22"/>
              </w:rPr>
              <w:t>Rodzaj odpadu innego</w:t>
            </w:r>
          </w:p>
          <w:p w14:paraId="3516E291" w14:textId="77777777" w:rsidR="00317BDC" w:rsidRPr="00C3130D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1A05">
              <w:rPr>
                <w:rFonts w:ascii="Arial" w:hAnsi="Arial" w:cs="Arial"/>
                <w:b/>
                <w:bCs/>
                <w:sz w:val="22"/>
                <w:szCs w:val="22"/>
              </w:rPr>
              <w:t>niż niebezpieczny</w:t>
            </w:r>
          </w:p>
        </w:tc>
        <w:tc>
          <w:tcPr>
            <w:tcW w:w="992" w:type="dxa"/>
            <w:noWrap/>
            <w:vAlign w:val="center"/>
          </w:tcPr>
          <w:p w14:paraId="49FEA320" w14:textId="77777777" w:rsidR="00317BDC" w:rsidRPr="00671A05" w:rsidRDefault="00317BDC" w:rsidP="00513195">
            <w:pPr>
              <w:pStyle w:val="Tekstpodstawowy"/>
              <w:spacing w:line="240" w:lineRule="auto"/>
              <w:ind w:left="-10" w:right="-7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1A05">
              <w:rPr>
                <w:rFonts w:ascii="Arial" w:hAnsi="Arial" w:cs="Arial"/>
                <w:b/>
                <w:sz w:val="22"/>
                <w:szCs w:val="22"/>
              </w:rPr>
              <w:t>Ilość odpadu</w:t>
            </w:r>
          </w:p>
          <w:p w14:paraId="48C4E348" w14:textId="77777777" w:rsidR="00317BDC" w:rsidRPr="00671A05" w:rsidRDefault="00317BDC" w:rsidP="00513195">
            <w:pPr>
              <w:ind w:left="-10" w:right="-7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1A05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2977" w:type="dxa"/>
            <w:noWrap/>
            <w:vAlign w:val="center"/>
          </w:tcPr>
          <w:p w14:paraId="44502722" w14:textId="77777777" w:rsidR="00317BDC" w:rsidRPr="00C3130D" w:rsidRDefault="00317BDC" w:rsidP="00513195">
            <w:pPr>
              <w:ind w:right="7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1A05">
              <w:rPr>
                <w:rFonts w:ascii="Arial" w:hAnsi="Arial" w:cs="Arial"/>
                <w:b/>
                <w:bCs/>
                <w:sz w:val="22"/>
                <w:szCs w:val="22"/>
              </w:rPr>
              <w:t>Miejsce i źródła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71A05">
              <w:rPr>
                <w:rFonts w:ascii="Arial" w:hAnsi="Arial" w:cs="Arial"/>
                <w:b/>
                <w:bCs/>
                <w:sz w:val="22"/>
                <w:szCs w:val="22"/>
              </w:rPr>
              <w:t>powstawania odpadów</w:t>
            </w:r>
          </w:p>
        </w:tc>
        <w:tc>
          <w:tcPr>
            <w:tcW w:w="2409" w:type="dxa"/>
            <w:vAlign w:val="center"/>
          </w:tcPr>
          <w:p w14:paraId="51FA255B" w14:textId="0DC126D3" w:rsidR="00317BDC" w:rsidRPr="00C3130D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bCs/>
                <w:sz w:val="22"/>
                <w:szCs w:val="22"/>
              </w:rPr>
              <w:t>Skład chemiczny i właściwości odpadu</w:t>
            </w:r>
          </w:p>
        </w:tc>
      </w:tr>
      <w:tr w:rsidR="00317BDC" w:rsidRPr="00671A05" w14:paraId="19BF3BA9" w14:textId="77777777" w:rsidTr="00513195">
        <w:trPr>
          <w:trHeight w:val="241"/>
        </w:trPr>
        <w:tc>
          <w:tcPr>
            <w:tcW w:w="10632" w:type="dxa"/>
            <w:gridSpan w:val="6"/>
            <w:noWrap/>
            <w:vAlign w:val="center"/>
          </w:tcPr>
          <w:p w14:paraId="0B4CBB6F" w14:textId="77777777" w:rsidR="00317BDC" w:rsidRPr="001C1539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Instalacja kucia odkuwek matrycowych</w:t>
            </w:r>
          </w:p>
        </w:tc>
      </w:tr>
      <w:tr w:rsidR="00317BDC" w:rsidRPr="00671A05" w14:paraId="3F3D34F4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58608DEC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0B31742C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10 02 10</w:t>
            </w:r>
          </w:p>
        </w:tc>
        <w:tc>
          <w:tcPr>
            <w:tcW w:w="2552" w:type="dxa"/>
            <w:noWrap/>
            <w:vAlign w:val="center"/>
          </w:tcPr>
          <w:p w14:paraId="034282DF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Zgorzelina walcownicza</w:t>
            </w:r>
          </w:p>
        </w:tc>
        <w:tc>
          <w:tcPr>
            <w:tcW w:w="992" w:type="dxa"/>
            <w:noWrap/>
            <w:vAlign w:val="center"/>
          </w:tcPr>
          <w:p w14:paraId="29A3520C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900</w:t>
            </w:r>
          </w:p>
        </w:tc>
        <w:tc>
          <w:tcPr>
            <w:tcW w:w="2977" w:type="dxa"/>
            <w:noWrap/>
            <w:vAlign w:val="center"/>
          </w:tcPr>
          <w:p w14:paraId="798F5034" w14:textId="40A8E3F2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T</w:t>
            </w:r>
            <w:r w:rsidRPr="00671A05">
              <w:rPr>
                <w:rFonts w:ascii="Arial" w:hAnsi="Arial" w:cs="Arial"/>
                <w:snapToGrid w:val="0"/>
                <w:sz w:val="22"/>
                <w:szCs w:val="22"/>
              </w:rPr>
              <w:t>lenki żelazawe i żelazowe powstające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w procesach nagrzewania wsadu </w:t>
            </w:r>
            <w:r w:rsidRPr="00671A05">
              <w:rPr>
                <w:rFonts w:ascii="Arial" w:hAnsi="Arial" w:cs="Arial"/>
                <w:snapToGrid w:val="0"/>
                <w:sz w:val="22"/>
                <w:szCs w:val="22"/>
              </w:rPr>
              <w:t>w piecach grzewczych opalanych gazem.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Odpad powstawać będzie podczas nagrzewu ucinków stalowych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671A05">
              <w:rPr>
                <w:rFonts w:ascii="Arial" w:hAnsi="Arial" w:cs="Arial"/>
                <w:sz w:val="22"/>
                <w:szCs w:val="22"/>
              </w:rPr>
              <w:t>w piecu grzewczym (lub nagrzewnicy) i będzie usuwany z materiału podczas kucia na młocie lub na prasie kuźniczej w oddziałach młotów i pras. Jeżeli do kucia stosowane będą trociny, wówczas zendra zmieszana będzie z resztkami trocin, która częściowo ulega wypaleniu.</w:t>
            </w:r>
          </w:p>
          <w:p w14:paraId="0A04D46E" w14:textId="1530736F" w:rsidR="00317BDC" w:rsidRPr="008F5C00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Zendra powstająca przy nagrzewie opadać będzie głównie do wanny wodnej, przy okresowym czyszczeniu </w:t>
            </w:r>
            <w:r>
              <w:rPr>
                <w:rFonts w:ascii="Arial" w:hAnsi="Arial" w:cs="Arial"/>
                <w:sz w:val="22"/>
                <w:szCs w:val="22"/>
              </w:rPr>
              <w:t xml:space="preserve">wanny hartowniczej (wodnej) mieszczącej się w placówce obróbki cieplnej powstaje </w:t>
            </w:r>
            <w:r w:rsidRPr="00671A05">
              <w:rPr>
                <w:rFonts w:ascii="Arial" w:hAnsi="Arial" w:cs="Arial"/>
                <w:sz w:val="22"/>
                <w:szCs w:val="22"/>
              </w:rPr>
              <w:t>odpad w postaci zendry mokrej.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71A05">
              <w:rPr>
                <w:rFonts w:ascii="Arial" w:hAnsi="Arial" w:cs="Arial"/>
                <w:sz w:val="22"/>
                <w:szCs w:val="22"/>
              </w:rPr>
              <w:t>Zendra zawierająca wodę usuwana będzie z odpylni mokrych przy oczyszcz</w:t>
            </w:r>
            <w:r>
              <w:rPr>
                <w:rFonts w:ascii="Arial" w:hAnsi="Arial" w:cs="Arial"/>
                <w:sz w:val="22"/>
                <w:szCs w:val="22"/>
              </w:rPr>
              <w:t>arkach stosowanych w oddziale Wykańczalni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vAlign w:val="center"/>
          </w:tcPr>
          <w:p w14:paraId="7656250C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61D83A30" w14:textId="2A3D8552" w:rsidR="00317BDC" w:rsidRPr="008F5C00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tlenki żelaza i innych metali, zanieczyszczenia pyłowe, trociny</w:t>
            </w:r>
          </w:p>
        </w:tc>
      </w:tr>
      <w:tr w:rsidR="00317BDC" w:rsidRPr="00671A05" w14:paraId="288DCEFB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2A255599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noWrap/>
            <w:vAlign w:val="center"/>
          </w:tcPr>
          <w:p w14:paraId="7551AA11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2552" w:type="dxa"/>
            <w:noWrap/>
            <w:vAlign w:val="center"/>
          </w:tcPr>
          <w:p w14:paraId="58F6460F" w14:textId="132B4794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Odpady</w:t>
            </w:r>
            <w:r>
              <w:rPr>
                <w:rFonts w:ascii="Arial" w:hAnsi="Arial" w:cs="Arial"/>
                <w:sz w:val="22"/>
                <w:szCs w:val="22"/>
              </w:rPr>
              <w:t xml:space="preserve"> z toczenia i piłowania żelaza oraz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jego stopów</w:t>
            </w:r>
          </w:p>
        </w:tc>
        <w:tc>
          <w:tcPr>
            <w:tcW w:w="992" w:type="dxa"/>
            <w:noWrap/>
            <w:vAlign w:val="center"/>
          </w:tcPr>
          <w:p w14:paraId="7AEA9F43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671A05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2977" w:type="dxa"/>
            <w:noWrap/>
            <w:vAlign w:val="center"/>
          </w:tcPr>
          <w:p w14:paraId="15ECCA2C" w14:textId="03B35E0A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Odpad powstawać będzie w procesie mechanicznej obróbki metali; toczenia, frezowania, piłowania wyrobów stalowych oraz oprzyrządowania w </w:t>
            </w:r>
            <w:r w:rsidRPr="00671A05">
              <w:rPr>
                <w:rFonts w:ascii="Arial" w:hAnsi="Arial" w:cs="Arial"/>
                <w:sz w:val="22"/>
                <w:szCs w:val="22"/>
              </w:rPr>
              <w:lastRenderedPageBreak/>
              <w:t xml:space="preserve">matrycowni, krajalni, oddziale utrzymania ruchu </w:t>
            </w:r>
          </w:p>
          <w:p w14:paraId="3814C523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i remontów.</w:t>
            </w:r>
          </w:p>
        </w:tc>
        <w:tc>
          <w:tcPr>
            <w:tcW w:w="2409" w:type="dxa"/>
            <w:vAlign w:val="center"/>
          </w:tcPr>
          <w:p w14:paraId="0FDBB0AD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7A1591F8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żelazo, dodatki uszlachetniające</w:t>
            </w:r>
          </w:p>
        </w:tc>
      </w:tr>
      <w:tr w:rsidR="00317BDC" w:rsidRPr="00671A05" w14:paraId="3A508F38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634A3EA2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noWrap/>
            <w:vAlign w:val="center"/>
          </w:tcPr>
          <w:p w14:paraId="3251C9A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671A05">
              <w:rPr>
                <w:rFonts w:ascii="Arial" w:hAnsi="Arial" w:cs="Arial"/>
                <w:sz w:val="22"/>
                <w:szCs w:val="22"/>
              </w:rPr>
              <w:t>2 01 02</w:t>
            </w:r>
          </w:p>
        </w:tc>
        <w:tc>
          <w:tcPr>
            <w:tcW w:w="2552" w:type="dxa"/>
            <w:noWrap/>
            <w:vAlign w:val="center"/>
          </w:tcPr>
          <w:p w14:paraId="06B30995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992" w:type="dxa"/>
            <w:noWrap/>
            <w:vAlign w:val="center"/>
          </w:tcPr>
          <w:p w14:paraId="1D8345CA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671A05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2977" w:type="dxa"/>
            <w:noWrap/>
            <w:vAlign w:val="center"/>
          </w:tcPr>
          <w:p w14:paraId="501913C0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 stanowić będą cząstki żelaza i jego stopów powstałe w wyniku cięcia kęsów na określony wymiar (odpad technologiczny), pobierania prób do badań, jak również podczas remontów i likwidacji zbędnych środków trwałych oraz wybraki produkcyjne.</w:t>
            </w:r>
          </w:p>
          <w:p w14:paraId="6D177D85" w14:textId="1F2E6572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Wypływki (naddatek materiału) powstawać będą podczas okrawania odkuwek na prasie </w:t>
            </w:r>
            <w:proofErr w:type="spellStart"/>
            <w:r w:rsidRPr="00671A05">
              <w:rPr>
                <w:rFonts w:ascii="Arial" w:hAnsi="Arial" w:cs="Arial"/>
                <w:sz w:val="22"/>
                <w:szCs w:val="22"/>
              </w:rPr>
              <w:t>okrojczej</w:t>
            </w:r>
            <w:proofErr w:type="spellEnd"/>
            <w:r w:rsidRPr="00671A05">
              <w:rPr>
                <w:rFonts w:ascii="Arial" w:hAnsi="Arial" w:cs="Arial"/>
                <w:sz w:val="22"/>
                <w:szCs w:val="22"/>
              </w:rPr>
              <w:t xml:space="preserve"> w oddziałach młotów i pras. </w:t>
            </w:r>
          </w:p>
          <w:p w14:paraId="3937502D" w14:textId="51F689C6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Odpady stalowe powstawać będą również z uszkodzonych matryc nienadających się do regeneracji.</w:t>
            </w:r>
          </w:p>
        </w:tc>
        <w:tc>
          <w:tcPr>
            <w:tcW w:w="2409" w:type="dxa"/>
            <w:vAlign w:val="center"/>
          </w:tcPr>
          <w:p w14:paraId="1A0BA7BD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4C2ECBE3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żelazo, dodatki uszlachetniające</w:t>
            </w:r>
          </w:p>
        </w:tc>
      </w:tr>
      <w:tr w:rsidR="00317BDC" w:rsidRPr="00671A05" w14:paraId="50E9EACA" w14:textId="77777777" w:rsidTr="00513195">
        <w:trPr>
          <w:trHeight w:val="454"/>
        </w:trPr>
        <w:tc>
          <w:tcPr>
            <w:tcW w:w="568" w:type="dxa"/>
            <w:noWrap/>
            <w:vAlign w:val="center"/>
          </w:tcPr>
          <w:p w14:paraId="3F932352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4" w:type="dxa"/>
            <w:noWrap/>
            <w:vAlign w:val="center"/>
          </w:tcPr>
          <w:p w14:paraId="0ABEE1AD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2552" w:type="dxa"/>
            <w:noWrap/>
            <w:vAlign w:val="center"/>
          </w:tcPr>
          <w:p w14:paraId="57E45801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Odpady z toczenia </w:t>
            </w:r>
          </w:p>
          <w:p w14:paraId="6E10F401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i piłowania metali nieżelaznych</w:t>
            </w:r>
          </w:p>
        </w:tc>
        <w:tc>
          <w:tcPr>
            <w:tcW w:w="992" w:type="dxa"/>
            <w:noWrap/>
            <w:vAlign w:val="center"/>
          </w:tcPr>
          <w:p w14:paraId="1B6DBBC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77" w:type="dxa"/>
            <w:noWrap/>
            <w:vAlign w:val="center"/>
          </w:tcPr>
          <w:p w14:paraId="5BCAA7F9" w14:textId="7A105614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 powstawać będzie podczas prac tokarskich i innych urządzeń skrawających.</w:t>
            </w:r>
          </w:p>
        </w:tc>
        <w:tc>
          <w:tcPr>
            <w:tcW w:w="2409" w:type="dxa"/>
            <w:vAlign w:val="center"/>
          </w:tcPr>
          <w:p w14:paraId="089AE902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39E99445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aluminium, brąz, mosiądz, miedź, dodatki uszlachetniające</w:t>
            </w:r>
          </w:p>
        </w:tc>
      </w:tr>
      <w:tr w:rsidR="00317BDC" w:rsidRPr="00671A05" w14:paraId="1B7C5BA0" w14:textId="77777777" w:rsidTr="00513195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E12B6A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4B47CB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0DF8C2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0D054B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0C76B" w14:textId="6156281D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 powstawać będzie w czasie prac remontowych i napraw posiadanych maszyn i urządzeń, jak również z prac tokarskich.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1E0C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3670ABD2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aluminium, brąz, mosiądz, miedź, dodatki uszlachetniające</w:t>
            </w:r>
          </w:p>
        </w:tc>
      </w:tr>
      <w:tr w:rsidR="00317BDC" w:rsidRPr="00671A05" w14:paraId="3BCCEE6A" w14:textId="77777777" w:rsidTr="00513195">
        <w:trPr>
          <w:trHeight w:val="213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3D5C8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D062A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4F0D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F7EBE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DEA68" w14:textId="5FFC0F23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powstawać będzie w operacjach łączenia metali przez spawanie na stanowiskach remontowych, wytwarzania konstrukcji i wyrobów metalowych.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7825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34FBD2A6" w14:textId="77777777" w:rsidR="00317BDC" w:rsidRPr="005831B0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5831B0">
              <w:rPr>
                <w:rFonts w:ascii="Arial" w:hAnsi="Arial" w:cs="Arial"/>
                <w:sz w:val="22"/>
                <w:szCs w:val="22"/>
              </w:rPr>
              <w:t xml:space="preserve">Skład: drut elektrodowy </w:t>
            </w:r>
            <w:proofErr w:type="spellStart"/>
            <w:r w:rsidRPr="005831B0">
              <w:rPr>
                <w:rFonts w:ascii="Arial" w:hAnsi="Arial" w:cs="Arial"/>
                <w:sz w:val="22"/>
                <w:szCs w:val="22"/>
              </w:rPr>
              <w:t>manganowo-krzemowy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węgiel</w:t>
            </w:r>
          </w:p>
        </w:tc>
      </w:tr>
      <w:tr w:rsidR="00317BDC" w:rsidRPr="00671A05" w14:paraId="581D2631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3369E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32AA3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75D86" w14:textId="63DDA075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Szlamy z obróbki met</w:t>
            </w:r>
            <w:r>
              <w:rPr>
                <w:rFonts w:ascii="Arial" w:hAnsi="Arial" w:cs="Arial"/>
                <w:sz w:val="22"/>
                <w:szCs w:val="22"/>
              </w:rPr>
              <w:t xml:space="preserve">ali inne niż wymienione w 12 01 </w:t>
            </w:r>
            <w:r w:rsidRPr="00671A05">
              <w:rPr>
                <w:rFonts w:ascii="Arial" w:hAnsi="Arial" w:cs="Arial"/>
                <w:sz w:val="22"/>
                <w:szCs w:val="22"/>
              </w:rPr>
              <w:t>14*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B9AE5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22C63" w14:textId="4861942D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 powstawać będzie w procesie mechanicznej obróbki metali.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D311" w14:textId="77777777" w:rsidR="00317BDC" w:rsidRPr="00543F8B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543F8B">
              <w:rPr>
                <w:rFonts w:ascii="Arial" w:hAnsi="Arial" w:cs="Arial"/>
                <w:bCs/>
                <w:sz w:val="22"/>
                <w:szCs w:val="22"/>
              </w:rPr>
              <w:t>ciekły</w:t>
            </w:r>
          </w:p>
          <w:p w14:paraId="7DC70BD0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woda, żelazo, dwutlenek krzemu, wapń, chrom</w:t>
            </w:r>
          </w:p>
        </w:tc>
      </w:tr>
      <w:tr w:rsidR="00317BDC" w:rsidRPr="00671A05" w14:paraId="5BE955EE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F1AE9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8592E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1E8FD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Zużyte materiały sz</w:t>
            </w:r>
            <w:r>
              <w:rPr>
                <w:rFonts w:ascii="Arial" w:hAnsi="Arial" w:cs="Arial"/>
                <w:sz w:val="22"/>
                <w:szCs w:val="22"/>
              </w:rPr>
              <w:t xml:space="preserve">lifierskie inne niż wymienione 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w 12 01 20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4235A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D24B0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 to zużyte ściernice</w:t>
            </w:r>
            <w:r>
              <w:rPr>
                <w:rFonts w:ascii="Arial" w:hAnsi="Arial" w:cs="Arial"/>
                <w:sz w:val="22"/>
                <w:szCs w:val="22"/>
              </w:rPr>
              <w:t xml:space="preserve"> (zeszlifowane tarcze szlifierskie, zużyty korund, zużyty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garnet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), które powstawać będą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podczas procesu szlifowania na szlifierkach stacjonarnych, wieszakowych lub </w:t>
            </w:r>
            <w:r w:rsidRPr="00671A05">
              <w:rPr>
                <w:rFonts w:ascii="Arial" w:hAnsi="Arial" w:cs="Arial"/>
                <w:sz w:val="22"/>
                <w:szCs w:val="22"/>
              </w:rPr>
              <w:lastRenderedPageBreak/>
              <w:t>przenośnych</w:t>
            </w:r>
            <w:r>
              <w:rPr>
                <w:rFonts w:ascii="Arial" w:hAnsi="Arial" w:cs="Arial"/>
                <w:sz w:val="22"/>
                <w:szCs w:val="22"/>
              </w:rPr>
              <w:t xml:space="preserve">, oczyszczania odkuwek w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korundownicy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cięcia na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water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jet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na wykańczalni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671A05">
              <w:rPr>
                <w:rFonts w:ascii="Arial" w:hAnsi="Arial" w:cs="Arial"/>
                <w:sz w:val="22"/>
                <w:szCs w:val="22"/>
              </w:rPr>
              <w:t>matrycowni</w:t>
            </w:r>
            <w:r>
              <w:rPr>
                <w:rFonts w:ascii="Arial" w:hAnsi="Arial" w:cs="Arial"/>
                <w:sz w:val="22"/>
                <w:szCs w:val="22"/>
              </w:rPr>
              <w:t xml:space="preserve"> oraz w trakcie remontów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4A7B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39A722A8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Skład: elektrokorund (tlenek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glinu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), węglik krzemu, ziarna ścierne</w:t>
            </w:r>
          </w:p>
        </w:tc>
      </w:tr>
      <w:tr w:rsidR="00317BDC" w:rsidRPr="00671A05" w14:paraId="286EF068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26F91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EDAEE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12 01 99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19A5A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B49E2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  <w:r w:rsidRPr="00671A0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E3F1E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Odpad powstawać będzie podczas nagrzewu ucinków stalowych w piecu gazowym (lub nagrzewnicy) i będzie usuwany z materiału podczas kucia na młocie lub na prasie kuźniczej </w:t>
            </w:r>
          </w:p>
          <w:p w14:paraId="1A58177A" w14:textId="627E5CDC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w oddziałach młotów i pras. Jeżeli do kucia stosowane będą trociny, wówczas zendra zmieszana będzie z resztkami trocin, która częściowo ulega wypaleniu.</w:t>
            </w:r>
          </w:p>
          <w:p w14:paraId="408951ED" w14:textId="0D641795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Zendra powstająca przy nagrzewie opadać będzie głównie do wanny wodnej, przy okresowym czyszczeniu </w:t>
            </w:r>
            <w:r>
              <w:rPr>
                <w:rFonts w:ascii="Arial" w:hAnsi="Arial" w:cs="Arial"/>
                <w:sz w:val="22"/>
                <w:szCs w:val="22"/>
              </w:rPr>
              <w:t xml:space="preserve">wanny hartowniczej (wodnej) mieszczącej się w placówce obróbki cieplnej powstaje </w:t>
            </w:r>
            <w:r w:rsidRPr="00671A05">
              <w:rPr>
                <w:rFonts w:ascii="Arial" w:hAnsi="Arial" w:cs="Arial"/>
                <w:sz w:val="22"/>
                <w:szCs w:val="22"/>
              </w:rPr>
              <w:t>odpad w postaci zendry mokrej.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71A05">
              <w:rPr>
                <w:rFonts w:ascii="Arial" w:hAnsi="Arial" w:cs="Arial"/>
                <w:sz w:val="22"/>
                <w:szCs w:val="22"/>
              </w:rPr>
              <w:t>Zendra zawierająca wodę usuwana będzie z odpylni mokrych przy oczyszcz</w:t>
            </w:r>
            <w:r>
              <w:rPr>
                <w:rFonts w:ascii="Arial" w:hAnsi="Arial" w:cs="Arial"/>
                <w:sz w:val="22"/>
                <w:szCs w:val="22"/>
              </w:rPr>
              <w:t>arkach stosowanych w oddziale Wykańczalni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A2F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25116C28" w14:textId="24BD4DF3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tlenki żelaza i innych metali, zanieczyszczenia pyłowe, trociny</w:t>
            </w:r>
          </w:p>
        </w:tc>
      </w:tr>
      <w:tr w:rsidR="00317BDC" w:rsidRPr="00671A05" w14:paraId="003B2D6B" w14:textId="77777777" w:rsidTr="00513195">
        <w:trPr>
          <w:trHeight w:val="1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99043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022F2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15 01 01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97820" w14:textId="3A3C7435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papieru i tektury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25824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C21F1" w14:textId="53E95A5D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Odpadowe opakowania z papieru i tektury.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CB41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09B85901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makulatura opakowaniowa (celuloza)</w:t>
            </w:r>
          </w:p>
        </w:tc>
      </w:tr>
      <w:tr w:rsidR="00317BDC" w:rsidRPr="00671A05" w14:paraId="5254C184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A223B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032C3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15 01 02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3856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5F863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6A9D5" w14:textId="6DBBCA52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Zużyte opakowania z tworzyw sztucznych typu beczki, folie, worki i pojemniki.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2F3D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63370F59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polimery syntetyczne (PE, PP)</w:t>
            </w:r>
          </w:p>
        </w:tc>
      </w:tr>
      <w:tr w:rsidR="00317BDC" w:rsidRPr="00671A05" w14:paraId="267C791C" w14:textId="77777777" w:rsidTr="00513195">
        <w:trPr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0CC48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9AC25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15 </w:t>
            </w:r>
            <w:r w:rsidRPr="00671A05">
              <w:rPr>
                <w:rFonts w:ascii="Arial" w:hAnsi="Arial" w:cs="Arial"/>
                <w:sz w:val="22"/>
                <w:szCs w:val="22"/>
              </w:rPr>
              <w:t>01 03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DAD94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drewna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8F20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B2DD9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671A05">
              <w:rPr>
                <w:rFonts w:ascii="Arial" w:hAnsi="Arial" w:cs="Arial"/>
                <w:sz w:val="22"/>
                <w:szCs w:val="22"/>
              </w:rPr>
              <w:t>szkodzone, nienadające się do ponownego użycia opakowania z drewna typu palety, skrzynie.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B62D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1B0B95BF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celuloza roślinna</w:t>
            </w:r>
          </w:p>
        </w:tc>
      </w:tr>
      <w:tr w:rsidR="00317BDC" w:rsidRPr="00671A05" w14:paraId="584DF043" w14:textId="77777777" w:rsidTr="00513195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EEDE8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9A2BD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5151D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7B4F5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5D00E" w14:textId="584DA1A6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Pojemniki metalowe, w których dostarczane są produkty do zakładu.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73A5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43B02A27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żelazo, aluminium</w:t>
            </w:r>
          </w:p>
        </w:tc>
      </w:tr>
      <w:tr w:rsidR="00317BDC" w:rsidRPr="00671A05" w14:paraId="5EBD6B52" w14:textId="77777777" w:rsidTr="00513195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71454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3BA20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82EC5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Zmieszane odpady opakowaniowe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730E7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BF925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Opakowania z różnych materiałów, w których dostarczane są produkty do zakładu.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B138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3C8894B3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Skład: makulatura opakowaniowa, polimery syntetyczne </w:t>
            </w: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>(PE, PP), celuloza roślinna, żelazo, aluminium</w:t>
            </w:r>
          </w:p>
        </w:tc>
      </w:tr>
      <w:tr w:rsidR="00317BDC" w:rsidRPr="00671A05" w14:paraId="6EBDA300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B0FE4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15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D7545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8B0EF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71A05">
              <w:rPr>
                <w:rFonts w:ascii="Arial" w:hAnsi="Arial" w:cs="Arial"/>
                <w:sz w:val="22"/>
                <w:szCs w:val="22"/>
              </w:rPr>
              <w:t>02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71A05">
              <w:rPr>
                <w:rFonts w:ascii="Arial" w:hAnsi="Arial" w:cs="Arial"/>
                <w:sz w:val="22"/>
                <w:szCs w:val="22"/>
              </w:rPr>
              <w:t>02*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884A3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52373" w14:textId="353F52DE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na stanowiskach; roboczych w wyniku użytkowania przez pracowników odzieży ochronnej i sprzętu ochrony osobistej.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E27F" w14:textId="77777777" w:rsidR="00317BDC" w:rsidRPr="006D5D00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6D5D00">
              <w:rPr>
                <w:rFonts w:ascii="Arial" w:hAnsi="Arial" w:cs="Arial"/>
                <w:bCs/>
                <w:sz w:val="22"/>
                <w:szCs w:val="22"/>
              </w:rPr>
              <w:t>stały</w:t>
            </w:r>
          </w:p>
          <w:p w14:paraId="5FC6F54E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D5D00">
              <w:rPr>
                <w:rFonts w:ascii="Arial" w:hAnsi="Arial" w:cs="Arial"/>
                <w:bCs/>
                <w:sz w:val="22"/>
                <w:szCs w:val="22"/>
              </w:rPr>
              <w:t xml:space="preserve">Skład: </w:t>
            </w:r>
            <w:r w:rsidRPr="006D5D00">
              <w:rPr>
                <w:rFonts w:ascii="Arial" w:hAnsi="Arial" w:cs="Arial"/>
                <w:sz w:val="22"/>
                <w:szCs w:val="22"/>
              </w:rPr>
              <w:t>wełna, bawełna lub inny materiał syntetyczny, woda, zanieczyszczenia typu kurz, piasek</w:t>
            </w:r>
          </w:p>
        </w:tc>
      </w:tr>
      <w:tr w:rsidR="00317BDC" w:rsidRPr="00671A05" w14:paraId="6C10E1BA" w14:textId="77777777" w:rsidTr="00513195">
        <w:trPr>
          <w:trHeight w:val="1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2325E4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71956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16 01 03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7EBC08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Zużyte opony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0070B9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13FBF" w14:textId="0BB77D70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w wyniku eksploatacji i demontażu stosowanych w transporcie wewnątrzzakładowym samochodów dostawczych i wózków.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7AB8" w14:textId="77777777" w:rsidR="00317BDC" w:rsidRPr="006D5D00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6D5D00">
              <w:rPr>
                <w:rFonts w:ascii="Arial" w:hAnsi="Arial" w:cs="Arial"/>
                <w:bCs/>
                <w:sz w:val="22"/>
                <w:szCs w:val="22"/>
              </w:rPr>
              <w:t>stały</w:t>
            </w:r>
          </w:p>
          <w:p w14:paraId="6E9BDA41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Skład: kauczuk, sadze </w:t>
            </w:r>
            <w:r w:rsidRPr="00FC6D3E">
              <w:rPr>
                <w:rFonts w:ascii="Arial" w:hAnsi="Arial" w:cs="Arial"/>
                <w:sz w:val="22"/>
                <w:szCs w:val="22"/>
              </w:rPr>
              <w:t>poprawiaj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>ą</w:t>
            </w:r>
            <w:r>
              <w:rPr>
                <w:rFonts w:ascii="Arial" w:hAnsi="Arial" w:cs="Arial"/>
                <w:sz w:val="22"/>
                <w:szCs w:val="22"/>
              </w:rPr>
              <w:t xml:space="preserve">ce </w:t>
            </w:r>
            <w:r w:rsidRPr="00FC6D3E">
              <w:rPr>
                <w:rFonts w:ascii="Arial" w:hAnsi="Arial" w:cs="Arial"/>
                <w:sz w:val="22"/>
                <w:szCs w:val="22"/>
              </w:rPr>
              <w:t>wytrzymało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 xml:space="preserve">ść </w:t>
            </w:r>
            <w:r w:rsidRPr="00FC6D3E">
              <w:rPr>
                <w:rFonts w:ascii="Arial" w:hAnsi="Arial" w:cs="Arial"/>
                <w:sz w:val="22"/>
                <w:szCs w:val="22"/>
              </w:rPr>
              <w:t xml:space="preserve">na 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>ś</w:t>
            </w:r>
            <w:r w:rsidRPr="00FC6D3E">
              <w:rPr>
                <w:rFonts w:ascii="Arial" w:hAnsi="Arial" w:cs="Arial"/>
                <w:sz w:val="22"/>
                <w:szCs w:val="22"/>
              </w:rPr>
              <w:t>cieranie,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C6D3E">
              <w:rPr>
                <w:rFonts w:ascii="Arial" w:hAnsi="Arial" w:cs="Arial"/>
                <w:sz w:val="22"/>
                <w:szCs w:val="22"/>
              </w:rPr>
              <w:t>wł</w:t>
            </w:r>
            <w:r>
              <w:rPr>
                <w:rFonts w:ascii="Arial" w:hAnsi="Arial" w:cs="Arial"/>
                <w:sz w:val="22"/>
                <w:szCs w:val="22"/>
              </w:rPr>
              <w:t xml:space="preserve">ókna syntetyczne, dodatki </w:t>
            </w:r>
            <w:r w:rsidRPr="00FC6D3E">
              <w:rPr>
                <w:rFonts w:ascii="Arial" w:hAnsi="Arial" w:cs="Arial"/>
                <w:sz w:val="22"/>
                <w:szCs w:val="22"/>
              </w:rPr>
              <w:t>utwardzaj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>ą</w:t>
            </w:r>
            <w:r>
              <w:rPr>
                <w:rFonts w:ascii="Arial" w:hAnsi="Arial" w:cs="Arial"/>
                <w:sz w:val="22"/>
                <w:szCs w:val="22"/>
              </w:rPr>
              <w:t xml:space="preserve">ce </w:t>
            </w:r>
            <w:r w:rsidRPr="00FC6D3E">
              <w:rPr>
                <w:rFonts w:ascii="Arial" w:hAnsi="Arial" w:cs="Arial"/>
                <w:sz w:val="22"/>
                <w:szCs w:val="22"/>
              </w:rPr>
              <w:t>(wypełniacze),</w:t>
            </w:r>
            <w:r>
              <w:rPr>
                <w:rFonts w:ascii="Arial" w:hAnsi="Arial" w:cs="Arial"/>
                <w:sz w:val="22"/>
                <w:szCs w:val="22"/>
              </w:rPr>
              <w:t xml:space="preserve"> elementy stalowe (drut</w:t>
            </w:r>
            <w:r w:rsidRPr="00FC6D3E">
              <w:rPr>
                <w:rFonts w:ascii="Arial" w:hAnsi="Arial" w:cs="Arial"/>
                <w:sz w:val="22"/>
                <w:szCs w:val="22"/>
              </w:rPr>
              <w:t xml:space="preserve"> na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C6D3E">
              <w:rPr>
                <w:rFonts w:ascii="Arial" w:hAnsi="Arial" w:cs="Arial"/>
                <w:sz w:val="22"/>
                <w:szCs w:val="22"/>
              </w:rPr>
              <w:t>wewn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>ę</w:t>
            </w:r>
            <w:r w:rsidRPr="00FC6D3E">
              <w:rPr>
                <w:rFonts w:ascii="Arial" w:hAnsi="Arial" w:cs="Arial"/>
                <w:sz w:val="22"/>
                <w:szCs w:val="22"/>
              </w:rPr>
              <w:t>trznych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C6D3E">
              <w:rPr>
                <w:rFonts w:ascii="Arial" w:hAnsi="Arial" w:cs="Arial"/>
                <w:sz w:val="22"/>
                <w:szCs w:val="22"/>
              </w:rPr>
              <w:t>obrze</w:t>
            </w:r>
            <w:r w:rsidRPr="00FC6D3E">
              <w:rPr>
                <w:rFonts w:ascii="Arial" w:eastAsia="TimesNewRoman" w:hAnsi="Arial" w:cs="Arial"/>
                <w:sz w:val="22"/>
                <w:szCs w:val="22"/>
              </w:rPr>
              <w:t>ż</w:t>
            </w:r>
            <w:r w:rsidRPr="00FC6D3E">
              <w:rPr>
                <w:rFonts w:ascii="Arial" w:hAnsi="Arial" w:cs="Arial"/>
                <w:sz w:val="22"/>
                <w:szCs w:val="22"/>
              </w:rPr>
              <w:t>ach opon)</w:t>
            </w:r>
          </w:p>
        </w:tc>
      </w:tr>
      <w:tr w:rsidR="00317BDC" w:rsidRPr="00671A05" w14:paraId="3F9E99F4" w14:textId="77777777" w:rsidTr="00513195">
        <w:trPr>
          <w:trHeight w:val="244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08EFC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A4179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E9653" w14:textId="364C0BFD" w:rsidR="00317BDC" w:rsidRPr="00DB3CBE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DB3CBE">
              <w:rPr>
                <w:rFonts w:ascii="Arial" w:hAnsi="Arial" w:cs="Arial"/>
                <w:sz w:val="22"/>
                <w:szCs w:val="22"/>
              </w:rPr>
              <w:t>Okładziny hamulcowe inne niż wymienione w 16 01 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9C00D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97AA7" w14:textId="42043402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powstawać będzie w trakcie remontów pras kuźniczych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40E6" w14:textId="77777777" w:rsidR="00317BDC" w:rsidRPr="006D5D00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6D5D00">
              <w:rPr>
                <w:rFonts w:ascii="Arial" w:hAnsi="Arial" w:cs="Arial"/>
                <w:bCs/>
                <w:sz w:val="22"/>
                <w:szCs w:val="22"/>
              </w:rPr>
              <w:t>stały</w:t>
            </w:r>
          </w:p>
          <w:p w14:paraId="76CD5E11" w14:textId="1953E1A5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Skład: żeliwo szare, żywice polimerowe organiczne i syntetyczne, włókna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kewlarowe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bazaltowe korektory i stabilizatory współczynnika tarcia</w:t>
            </w:r>
          </w:p>
        </w:tc>
      </w:tr>
      <w:tr w:rsidR="00317BDC" w:rsidRPr="00671A05" w14:paraId="5772D0BF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4EF25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73F8D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16 02 14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A9C47" w14:textId="77777777" w:rsidR="0004219C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Zużyte urządzenia inne niż wymienione w</w:t>
            </w:r>
          </w:p>
          <w:p w14:paraId="5CADC748" w14:textId="71279BA2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16 02 09 do 16 02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304CE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C0425" w14:textId="0E17AC4A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w wyniku okresowych wymian urządzeń elektronicznych i elektrycznych oraz maszyn eksploatowanych w zakładzie.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A07C" w14:textId="77777777" w:rsidR="00317BDC" w:rsidRPr="006D5D00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6D5D00">
              <w:rPr>
                <w:rFonts w:ascii="Arial" w:hAnsi="Arial" w:cs="Arial"/>
                <w:bCs/>
                <w:sz w:val="22"/>
                <w:szCs w:val="22"/>
              </w:rPr>
              <w:t>stały</w:t>
            </w:r>
          </w:p>
          <w:p w14:paraId="11B492DD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Skład; stal</w:t>
            </w:r>
            <w:r w:rsidRPr="00FC6D3E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aluminium, miedź: </w:t>
            </w:r>
            <w:r w:rsidRPr="00FC6D3E">
              <w:rPr>
                <w:rFonts w:ascii="Arial" w:hAnsi="Arial" w:cs="Arial"/>
                <w:sz w:val="22"/>
                <w:szCs w:val="22"/>
              </w:rPr>
              <w:t>mas</w:t>
            </w:r>
            <w:r>
              <w:rPr>
                <w:rFonts w:ascii="Arial" w:hAnsi="Arial" w:cs="Arial"/>
                <w:sz w:val="22"/>
                <w:szCs w:val="22"/>
              </w:rPr>
              <w:t>y plastyczne, ceramika</w:t>
            </w:r>
            <w:r w:rsidRPr="00FC6D3E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szkło, guma, papier</w:t>
            </w:r>
            <w:r w:rsidRPr="00FC6D3E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ebonit, </w:t>
            </w:r>
            <w:r w:rsidRPr="00FC6D3E">
              <w:rPr>
                <w:rFonts w:ascii="Arial" w:hAnsi="Arial" w:cs="Arial"/>
                <w:sz w:val="22"/>
                <w:szCs w:val="22"/>
              </w:rPr>
              <w:t>drewn</w:t>
            </w:r>
            <w:r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317BDC" w:rsidRPr="00671A05" w14:paraId="5D2C4D98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F0C85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0420D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16 02 16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2D09B" w14:textId="1DB8C889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Elementy usunięte z zużytych urządzeń inne niż wymienione w 16 02 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982A8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63148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stanowić będą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pojemniki po tonerach usunięte z drukarek.</w:t>
            </w:r>
            <w:r>
              <w:rPr>
                <w:rFonts w:ascii="Arial" w:hAnsi="Arial" w:cs="Arial"/>
                <w:sz w:val="22"/>
                <w:szCs w:val="22"/>
              </w:rPr>
              <w:t xml:space="preserve"> O</w:t>
            </w:r>
            <w:r w:rsidRPr="00671A05">
              <w:rPr>
                <w:rFonts w:ascii="Arial" w:hAnsi="Arial" w:cs="Arial"/>
                <w:sz w:val="22"/>
                <w:szCs w:val="22"/>
              </w:rPr>
              <w:t>dpad stanowi</w:t>
            </w:r>
            <w:r>
              <w:rPr>
                <w:rFonts w:ascii="Arial" w:hAnsi="Arial" w:cs="Arial"/>
                <w:sz w:val="22"/>
                <w:szCs w:val="22"/>
              </w:rPr>
              <w:t>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również złom </w:t>
            </w:r>
            <w:proofErr w:type="spellStart"/>
            <w:r w:rsidRPr="00671A05">
              <w:rPr>
                <w:rFonts w:ascii="Arial" w:hAnsi="Arial" w:cs="Arial"/>
                <w:sz w:val="22"/>
                <w:szCs w:val="22"/>
              </w:rPr>
              <w:t>poamortyzacyjny</w:t>
            </w:r>
            <w:proofErr w:type="spellEnd"/>
            <w:r w:rsidRPr="00671A05">
              <w:rPr>
                <w:rFonts w:ascii="Arial" w:hAnsi="Arial" w:cs="Arial"/>
                <w:sz w:val="22"/>
                <w:szCs w:val="22"/>
              </w:rPr>
              <w:t xml:space="preserve"> powstający w procesie utrzymania ruchu (np. zużyte części maszyn i urządzeń, wyeksploatowane narzędzia).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9795" w14:textId="77777777" w:rsidR="00317BDC" w:rsidRPr="006D5D00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6D5D00">
              <w:rPr>
                <w:rFonts w:ascii="Arial" w:hAnsi="Arial" w:cs="Arial"/>
                <w:bCs/>
                <w:sz w:val="22"/>
                <w:szCs w:val="22"/>
              </w:rPr>
              <w:t>stały</w:t>
            </w:r>
          </w:p>
          <w:p w14:paraId="7AAD15DA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stal</w:t>
            </w:r>
            <w:r w:rsidRPr="00FC6D3E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aluminium, miedź, </w:t>
            </w:r>
            <w:r w:rsidRPr="00FC6D3E">
              <w:rPr>
                <w:rFonts w:ascii="Arial" w:hAnsi="Arial" w:cs="Arial"/>
                <w:sz w:val="22"/>
                <w:szCs w:val="22"/>
              </w:rPr>
              <w:t>mas</w:t>
            </w:r>
            <w:r>
              <w:rPr>
                <w:rFonts w:ascii="Arial" w:hAnsi="Arial" w:cs="Arial"/>
                <w:sz w:val="22"/>
                <w:szCs w:val="22"/>
              </w:rPr>
              <w:t>y plastyczne, ceramika</w:t>
            </w:r>
            <w:r w:rsidRPr="00FC6D3E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szkło, guma, papier</w:t>
            </w:r>
            <w:r w:rsidRPr="00FC6D3E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ebonit, </w:t>
            </w:r>
            <w:r w:rsidRPr="00FC6D3E">
              <w:rPr>
                <w:rFonts w:ascii="Arial" w:hAnsi="Arial" w:cs="Arial"/>
                <w:sz w:val="22"/>
                <w:szCs w:val="22"/>
              </w:rPr>
              <w:t>drewn</w:t>
            </w:r>
            <w:r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317BDC" w:rsidRPr="00671A05" w14:paraId="1B17DFE3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9B4BC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75516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16 06 04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7D6BB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Baterie alkaliczne </w:t>
            </w:r>
          </w:p>
          <w:p w14:paraId="41557E14" w14:textId="6056E628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671A05">
              <w:rPr>
                <w:rFonts w:ascii="Arial" w:hAnsi="Arial" w:cs="Arial"/>
                <w:sz w:val="22"/>
                <w:szCs w:val="22"/>
              </w:rPr>
              <w:t>z wyłączeniem 16 06 03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29D4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A396" w14:textId="54F1EE7C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powstać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w wyniku wymiany zużytych baterii w przenośnych urządzeniach pomiarowych.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7AB2" w14:textId="77777777" w:rsidR="00317BDC" w:rsidRPr="006D5D00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6D5D00">
              <w:rPr>
                <w:rFonts w:ascii="Arial" w:hAnsi="Arial" w:cs="Arial"/>
                <w:bCs/>
                <w:sz w:val="22"/>
                <w:szCs w:val="22"/>
              </w:rPr>
              <w:t>stały</w:t>
            </w:r>
          </w:p>
          <w:p w14:paraId="21B0EA43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cynk, tlenek manganu, wodorotlenek potasu</w:t>
            </w:r>
          </w:p>
        </w:tc>
      </w:tr>
      <w:tr w:rsidR="00317BDC" w:rsidRPr="00671A05" w14:paraId="0432333F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4CF3E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F7E2D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16 11 06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01342" w14:textId="77777777" w:rsidR="0004219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Okładziny piecowe i materiały ogniotrwałe z procesów </w:t>
            </w:r>
            <w:r w:rsidRPr="00671A05">
              <w:rPr>
                <w:rFonts w:ascii="Arial" w:hAnsi="Arial" w:cs="Arial"/>
                <w:sz w:val="22"/>
                <w:szCs w:val="22"/>
              </w:rPr>
              <w:lastRenderedPageBreak/>
              <w:t>niemetalurgicznych inne niż wymienione w</w:t>
            </w:r>
          </w:p>
          <w:p w14:paraId="5458598A" w14:textId="63B23CB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16 11 05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FF120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lastRenderedPageBreak/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24B57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podczas remontów pieców.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25F8" w14:textId="77777777" w:rsidR="00317BDC" w:rsidRPr="006D5D00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6D5D00">
              <w:rPr>
                <w:rFonts w:ascii="Arial" w:hAnsi="Arial" w:cs="Arial"/>
                <w:bCs/>
                <w:sz w:val="22"/>
                <w:szCs w:val="22"/>
              </w:rPr>
              <w:t>stały</w:t>
            </w:r>
          </w:p>
          <w:p w14:paraId="4D6A5B02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Skład: maty ceramiczne, wełna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mineralna, cegła ogniotrwała</w:t>
            </w:r>
          </w:p>
        </w:tc>
      </w:tr>
      <w:tr w:rsidR="00317BDC" w:rsidRPr="00671A05" w14:paraId="29F9F8E2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4B15C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22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4D61D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17 01 01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6D926" w14:textId="147F93CF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</w:t>
            </w:r>
            <w:r w:rsidRPr="00671A05">
              <w:rPr>
                <w:rFonts w:ascii="Arial" w:hAnsi="Arial" w:cs="Arial"/>
                <w:sz w:val="22"/>
                <w:szCs w:val="22"/>
              </w:rPr>
              <w:t>betonu oraz gruz betonowy z rozbiórek i remontów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54CA4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59EE25" w14:textId="6F3A5CCA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w wyniku budowy, remontów i demontażu obiektów budowlanych.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1CE9E" w14:textId="77777777" w:rsidR="00317BDC" w:rsidRPr="00F94AEE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94AEE"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1B3060B0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F94AEE">
              <w:rPr>
                <w:rFonts w:ascii="Arial" w:hAnsi="Arial" w:cs="Arial"/>
                <w:sz w:val="22"/>
                <w:szCs w:val="22"/>
              </w:rPr>
              <w:t>Skład: beton, beton komórkowy, cegła wapienno-piaskowa</w:t>
            </w:r>
          </w:p>
        </w:tc>
      </w:tr>
      <w:tr w:rsidR="00317BDC" w:rsidRPr="00671A05" w14:paraId="2AF5E89B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DD1BC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41F1E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</w:t>
            </w:r>
            <w:r w:rsidRPr="00671A05">
              <w:rPr>
                <w:rFonts w:ascii="Arial" w:hAnsi="Arial" w:cs="Arial"/>
                <w:sz w:val="22"/>
                <w:szCs w:val="22"/>
              </w:rPr>
              <w:t>01 02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B9F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Gruz ceglany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6D7FD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48EE09" w14:textId="71E0BB61" w:rsidR="00317BDC" w:rsidRPr="00671A05" w:rsidRDefault="00317BDC" w:rsidP="00513195">
            <w:pPr>
              <w:rPr>
                <w:rFonts w:ascii="Arial" w:hAnsi="Arial" w:cs="Arial"/>
                <w:spacing w:val="-8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w wyniku budowy, remontów i demontażu obiektów budowlanych.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0A31D" w14:textId="77777777" w:rsidR="00317BDC" w:rsidRPr="00F94AEE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94AEE"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02DE7332" w14:textId="77777777" w:rsidR="00317BDC" w:rsidRPr="00671A05" w:rsidRDefault="00317BDC" w:rsidP="00513195">
            <w:pPr>
              <w:rPr>
                <w:rFonts w:ascii="Arial" w:hAnsi="Arial" w:cs="Arial"/>
                <w:spacing w:val="-8"/>
                <w:sz w:val="22"/>
                <w:szCs w:val="22"/>
              </w:rPr>
            </w:pPr>
            <w:r w:rsidRPr="00F94AEE">
              <w:rPr>
                <w:rFonts w:ascii="Arial" w:hAnsi="Arial" w:cs="Arial"/>
                <w:sz w:val="22"/>
                <w:szCs w:val="22"/>
              </w:rPr>
              <w:t>Skład: beton, beton komórkowy, cegła wapienno-piaskowa</w:t>
            </w:r>
          </w:p>
        </w:tc>
      </w:tr>
      <w:tr w:rsidR="00317BDC" w:rsidRPr="00671A05" w14:paraId="05C4DA40" w14:textId="77777777" w:rsidTr="00513195">
        <w:trPr>
          <w:trHeight w:val="1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958EE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56C0B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17 01 07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EA3B6" w14:textId="2E4AFA6E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B3C0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2BD51A" w14:textId="6041980A" w:rsidR="00317BDC" w:rsidRPr="00671A05" w:rsidRDefault="00317BDC" w:rsidP="00513195">
            <w:pPr>
              <w:rPr>
                <w:rFonts w:ascii="Arial" w:hAnsi="Arial" w:cs="Arial"/>
                <w:spacing w:val="-8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w wyniku budowy, remontów i demontażu obiektów budowlanych.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B357E" w14:textId="77777777" w:rsidR="00317BDC" w:rsidRPr="00F94AEE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94AEE"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715FDD97" w14:textId="77777777" w:rsidR="00317BDC" w:rsidRPr="00F94AEE" w:rsidRDefault="00317BDC" w:rsidP="00513195">
            <w:r w:rsidRPr="00F94AEE">
              <w:rPr>
                <w:rFonts w:ascii="Arial" w:hAnsi="Arial" w:cs="Arial"/>
                <w:sz w:val="22"/>
                <w:szCs w:val="22"/>
              </w:rPr>
              <w:t xml:space="preserve">Skład: beton, beton komórkowy, cegła wapienno-piaskowa, tynk wapienny, tynk </w:t>
            </w:r>
            <w:proofErr w:type="spellStart"/>
            <w:r w:rsidRPr="00F94AEE">
              <w:rPr>
                <w:rFonts w:ascii="Arial" w:hAnsi="Arial" w:cs="Arial"/>
                <w:sz w:val="22"/>
                <w:szCs w:val="22"/>
              </w:rPr>
              <w:t>wapiennocementowy</w:t>
            </w:r>
            <w:proofErr w:type="spellEnd"/>
            <w:r w:rsidRPr="00F94AEE">
              <w:rPr>
                <w:rFonts w:ascii="Arial" w:hAnsi="Arial" w:cs="Arial"/>
                <w:sz w:val="22"/>
                <w:szCs w:val="22"/>
              </w:rPr>
              <w:t>, zaprawa murarska, ceramika budowlana, klinkier budowlany, płytki ceramiczne</w:t>
            </w:r>
          </w:p>
        </w:tc>
      </w:tr>
      <w:tr w:rsidR="00317BDC" w:rsidRPr="00671A05" w14:paraId="60D0BE54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58E68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51EB9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17 02 </w:t>
            </w:r>
            <w:r w:rsidRPr="00671A05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86B43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Drewno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7AAD4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15769" w14:textId="084C3BE0" w:rsidR="00317BDC" w:rsidRPr="00671A05" w:rsidRDefault="00317BDC" w:rsidP="00513195">
            <w:pPr>
              <w:rPr>
                <w:rFonts w:ascii="Arial" w:hAnsi="Arial" w:cs="Arial"/>
                <w:spacing w:val="-8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w wyniku budowy, remontów i demontażu obiektów budowlanych.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5386" w14:textId="77777777" w:rsidR="00317BDC" w:rsidRPr="00F94AEE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94AEE"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3528299A" w14:textId="77777777" w:rsidR="00317BDC" w:rsidRPr="00671A05" w:rsidRDefault="00317BDC" w:rsidP="00513195">
            <w:pPr>
              <w:rPr>
                <w:rFonts w:ascii="Arial" w:hAnsi="Arial" w:cs="Arial"/>
                <w:spacing w:val="-8"/>
                <w:sz w:val="22"/>
                <w:szCs w:val="22"/>
              </w:rPr>
            </w:pPr>
            <w:r w:rsidRPr="00F94AEE">
              <w:rPr>
                <w:rFonts w:ascii="Arial" w:hAnsi="Arial" w:cs="Arial"/>
                <w:sz w:val="22"/>
                <w:szCs w:val="22"/>
              </w:rPr>
              <w:t>Skład:</w:t>
            </w:r>
            <w:r>
              <w:rPr>
                <w:rFonts w:ascii="Arial" w:hAnsi="Arial" w:cs="Arial"/>
                <w:sz w:val="22"/>
                <w:szCs w:val="22"/>
              </w:rPr>
              <w:t xml:space="preserve"> celuloza, lignina, żywice</w:t>
            </w:r>
          </w:p>
        </w:tc>
      </w:tr>
      <w:tr w:rsidR="00317BDC" w:rsidRPr="00671A05" w14:paraId="657CBA54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27DF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8858B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17 02 </w:t>
            </w:r>
            <w:r w:rsidRPr="00671A05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7DA2D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Szkło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99810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B5BA1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 s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671A05">
              <w:rPr>
                <w:rFonts w:ascii="Arial" w:hAnsi="Arial" w:cs="Arial"/>
                <w:sz w:val="22"/>
                <w:szCs w:val="22"/>
              </w:rPr>
              <w:t>anowi</w:t>
            </w:r>
            <w:r>
              <w:rPr>
                <w:rFonts w:ascii="Arial" w:hAnsi="Arial" w:cs="Arial"/>
                <w:sz w:val="22"/>
                <w:szCs w:val="22"/>
              </w:rPr>
              <w:t>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stłuczka szklana ze szkła czystego oraz zbrojonego.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1AB6" w14:textId="77777777" w:rsidR="00317BDC" w:rsidRPr="00F94AEE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94AEE"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49588F42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F94AEE">
              <w:rPr>
                <w:rFonts w:ascii="Arial" w:hAnsi="Arial" w:cs="Arial"/>
                <w:sz w:val="22"/>
                <w:szCs w:val="22"/>
              </w:rPr>
              <w:t>Skład:</w:t>
            </w:r>
            <w:r>
              <w:rPr>
                <w:rFonts w:ascii="Arial" w:hAnsi="Arial" w:cs="Arial"/>
                <w:sz w:val="22"/>
                <w:szCs w:val="22"/>
              </w:rPr>
              <w:t xml:space="preserve"> piasek kwarcowy, węglan sodu, węglan wapnia</w:t>
            </w:r>
          </w:p>
        </w:tc>
      </w:tr>
      <w:tr w:rsidR="00317BDC" w:rsidRPr="00671A05" w14:paraId="54655030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5232B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33616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17 04 07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EC16E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F9831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E539D" w14:textId="270AE010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w wyniku remontów i demontażu obiektów budowlanych i maszyn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7045" w14:textId="77777777" w:rsidR="00317BDC" w:rsidRPr="00F94AEE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94AEE"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4601F6C9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F94AEE">
              <w:rPr>
                <w:rFonts w:ascii="Arial" w:hAnsi="Arial" w:cs="Arial"/>
                <w:sz w:val="22"/>
                <w:szCs w:val="22"/>
              </w:rPr>
              <w:t>Skład:</w:t>
            </w:r>
            <w:r>
              <w:rPr>
                <w:rFonts w:ascii="Arial" w:hAnsi="Arial" w:cs="Arial"/>
                <w:sz w:val="22"/>
                <w:szCs w:val="22"/>
              </w:rPr>
              <w:t xml:space="preserve"> miedź, stopy miedzi i cynku</w:t>
            </w:r>
          </w:p>
        </w:tc>
      </w:tr>
      <w:tr w:rsidR="00317BDC" w:rsidRPr="00671A05" w14:paraId="614020C6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2331A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F5B57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FEBD9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7DC77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1AC01" w14:textId="7E89C2A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w wyniku remontów i demontażu obiektów budowlanych i maszyn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75FB" w14:textId="77777777" w:rsidR="00317BDC" w:rsidRPr="00F94AEE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94AEE"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1D9B134D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F94AEE">
              <w:rPr>
                <w:rFonts w:ascii="Arial" w:hAnsi="Arial" w:cs="Arial"/>
                <w:sz w:val="22"/>
                <w:szCs w:val="22"/>
              </w:rPr>
              <w:t>Skład:</w:t>
            </w:r>
            <w:r>
              <w:rPr>
                <w:rFonts w:ascii="Arial" w:hAnsi="Arial" w:cs="Arial"/>
                <w:sz w:val="22"/>
                <w:szCs w:val="22"/>
              </w:rPr>
              <w:t xml:space="preserve"> tworzywa sztuczne (PE, PP), miedź, aluminium</w:t>
            </w:r>
          </w:p>
        </w:tc>
      </w:tr>
      <w:tr w:rsidR="00317BDC" w:rsidRPr="00671A05" w14:paraId="2555BCA8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7C9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CCD86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17 08 02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15CF1" w14:textId="77777777" w:rsidR="0004219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Materiały konstrukcyjne zawierające gips inne niż wymienione w</w:t>
            </w:r>
          </w:p>
          <w:p w14:paraId="26156FEA" w14:textId="4D57F6BC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17 08 01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31C82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9590E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podczas sprawdzania poprawności kształtu wykrojów matryc po ich złożeniu poprzez odlewanie w nich gipsowych modeli odkuwek w oddziale matrycowni.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3FE8" w14:textId="77777777" w:rsidR="00317BDC" w:rsidRPr="00F94AEE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94AEE"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65F28E9B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F94AEE">
              <w:rPr>
                <w:rFonts w:ascii="Arial" w:hAnsi="Arial" w:cs="Arial"/>
                <w:sz w:val="22"/>
                <w:szCs w:val="22"/>
              </w:rPr>
              <w:t>Skład:</w:t>
            </w:r>
            <w:r>
              <w:rPr>
                <w:rFonts w:ascii="Arial" w:hAnsi="Arial" w:cs="Arial"/>
                <w:sz w:val="22"/>
                <w:szCs w:val="22"/>
              </w:rPr>
              <w:t xml:space="preserve"> gips (uwodniony siarczan wapnia), celuloza</w:t>
            </w:r>
          </w:p>
        </w:tc>
      </w:tr>
      <w:tr w:rsidR="00317BDC" w:rsidRPr="00671A05" w14:paraId="79F6459F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34588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F5DB3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19 09 05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AA06D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Nasycone lub zużyte żywice jonowymienne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94DF0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FCFF1" w14:textId="29CA74D2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powstawać będzie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w procesie uzdatniania wody </w:t>
            </w:r>
            <w:r>
              <w:rPr>
                <w:rFonts w:ascii="Arial" w:hAnsi="Arial" w:cs="Arial"/>
                <w:sz w:val="22"/>
                <w:szCs w:val="22"/>
              </w:rPr>
              <w:t>do procesu chłodzącego w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Stacji Uzdatniania Wody.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55FF" w14:textId="77777777" w:rsidR="00317BDC" w:rsidRPr="00F94AEE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94AEE"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71E504CE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F94AEE">
              <w:rPr>
                <w:rFonts w:ascii="Arial" w:hAnsi="Arial" w:cs="Arial"/>
                <w:sz w:val="22"/>
                <w:szCs w:val="22"/>
              </w:rPr>
              <w:t>Skład:</w:t>
            </w:r>
            <w:r>
              <w:rPr>
                <w:rFonts w:ascii="Arial" w:hAnsi="Arial" w:cs="Arial"/>
                <w:sz w:val="22"/>
                <w:szCs w:val="22"/>
              </w:rPr>
              <w:t xml:space="preserve"> odpadowy węgiel aktywny, polistyren żelowy, wodorotlenek sodu</w:t>
            </w:r>
          </w:p>
        </w:tc>
      </w:tr>
      <w:tr w:rsidR="00317BDC" w:rsidRPr="00671A05" w14:paraId="2A364DFC" w14:textId="77777777" w:rsidTr="0051319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9EF73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31</w:t>
            </w:r>
            <w:r w:rsidRPr="00671A0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4175E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19 12 04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17672" w14:textId="56F060D9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Tworzywa sztuczne i guma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9D2A5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2FEF8" w14:textId="115930D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powstawać będzie w wyniku eksploatacji urządzeń i maszyn znajdujących się w zakładzie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C7A30" w14:textId="77777777" w:rsidR="00317BDC" w:rsidRPr="00F94AEE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94AEE"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54285449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F94AEE">
              <w:rPr>
                <w:rFonts w:ascii="Arial" w:hAnsi="Arial" w:cs="Arial"/>
                <w:sz w:val="22"/>
                <w:szCs w:val="22"/>
              </w:rPr>
              <w:t>Skład:</w:t>
            </w:r>
            <w:r>
              <w:rPr>
                <w:rFonts w:ascii="Arial" w:hAnsi="Arial" w:cs="Arial"/>
                <w:sz w:val="22"/>
                <w:szCs w:val="22"/>
              </w:rPr>
              <w:t xml:space="preserve"> tworzywa sztuczne (PE, PP), kauczuk</w:t>
            </w:r>
          </w:p>
        </w:tc>
      </w:tr>
      <w:tr w:rsidR="00317BDC" w:rsidRPr="00671A05" w14:paraId="2D95EDA8" w14:textId="77777777" w:rsidTr="00513195">
        <w:trPr>
          <w:trHeight w:val="5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A91BF" w14:textId="77777777" w:rsidR="00317BDC" w:rsidRPr="00F94AEE" w:rsidRDefault="00317BDC" w:rsidP="00513195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 xml:space="preserve"> Obróbki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 xml:space="preserve"> Procesów Specjalnych</w:t>
            </w:r>
          </w:p>
        </w:tc>
      </w:tr>
      <w:tr w:rsidR="00317BDC" w:rsidRPr="00671A05" w14:paraId="2046A903" w14:textId="77777777" w:rsidTr="00513195">
        <w:trPr>
          <w:trHeight w:val="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B1262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D2559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EA8F8" w14:textId="25B358A9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Odpady</w:t>
            </w:r>
            <w:r>
              <w:rPr>
                <w:rFonts w:ascii="Arial" w:hAnsi="Arial" w:cs="Arial"/>
                <w:sz w:val="22"/>
                <w:szCs w:val="22"/>
              </w:rPr>
              <w:t xml:space="preserve"> z toczenia i piłowania żelaza oraz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jego stopów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4D935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671A0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D990C" w14:textId="6C5D19D8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 powstawać będzie w</w:t>
            </w:r>
            <w:r>
              <w:rPr>
                <w:rFonts w:ascii="Arial" w:hAnsi="Arial" w:cs="Arial"/>
                <w:sz w:val="22"/>
                <w:szCs w:val="22"/>
              </w:rPr>
              <w:t xml:space="preserve"> procesie mechanicznej obróbki d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etali; </w:t>
            </w:r>
            <w:r>
              <w:rPr>
                <w:rFonts w:ascii="Arial" w:hAnsi="Arial" w:cs="Arial"/>
                <w:sz w:val="22"/>
                <w:szCs w:val="22"/>
              </w:rPr>
              <w:t>toczenia, frezowania, piłowania.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568C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4EC615FF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żelazo, dodatki uszlachetniające</w:t>
            </w:r>
          </w:p>
        </w:tc>
      </w:tr>
      <w:tr w:rsidR="00317BDC" w:rsidRPr="00671A05" w14:paraId="1F48BA5E" w14:textId="77777777" w:rsidTr="00513195">
        <w:trPr>
          <w:trHeight w:val="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E959B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E3A04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671A05">
              <w:rPr>
                <w:rFonts w:ascii="Arial" w:hAnsi="Arial" w:cs="Arial"/>
                <w:sz w:val="22"/>
                <w:szCs w:val="22"/>
              </w:rPr>
              <w:t>2 01 02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49C12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438AD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671A0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F3264" w14:textId="4AB55420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 powstawać będzie w</w:t>
            </w:r>
            <w:r>
              <w:rPr>
                <w:rFonts w:ascii="Arial" w:hAnsi="Arial" w:cs="Arial"/>
                <w:sz w:val="22"/>
                <w:szCs w:val="22"/>
              </w:rPr>
              <w:t xml:space="preserve"> procesie mechanicznej obróbki d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etali; </w:t>
            </w:r>
            <w:r>
              <w:rPr>
                <w:rFonts w:ascii="Arial" w:hAnsi="Arial" w:cs="Arial"/>
                <w:sz w:val="22"/>
                <w:szCs w:val="22"/>
              </w:rPr>
              <w:t>toczenia, frezowania, piłowania.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1599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78E25E4D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żelazo, dodatki uszlachetniające</w:t>
            </w:r>
          </w:p>
        </w:tc>
      </w:tr>
      <w:tr w:rsidR="00317BDC" w:rsidRPr="00671A05" w14:paraId="436DDC02" w14:textId="77777777" w:rsidTr="00513195">
        <w:trPr>
          <w:trHeight w:val="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26E82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63A34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3D9F2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Odpady z toczenia </w:t>
            </w:r>
          </w:p>
          <w:p w14:paraId="466CF8E6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i piłowania metali nieżelaznych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55D2E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48E71" w14:textId="296935C1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 powstawać będzie podczas prac tokarskich i innych urządzeń skrawających.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97200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65172185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aluminium, brąz, mosiądz, miedź, dodatki uszlachetniające</w:t>
            </w:r>
          </w:p>
        </w:tc>
      </w:tr>
      <w:tr w:rsidR="00317BDC" w:rsidRPr="00671A05" w14:paraId="5E034AEB" w14:textId="77777777" w:rsidTr="00513195">
        <w:trPr>
          <w:trHeight w:val="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E19C2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F09E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CE33A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5F3E6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A9180" w14:textId="64E7CC60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 powstawać będzie w czasie prac remontowych i napraw posiadanych maszyn i urządzeń, jak również z prac tokarskich.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B842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Stan skupienia </w:t>
            </w:r>
            <w:r w:rsidRPr="000C3934">
              <w:rPr>
                <w:rFonts w:ascii="Arial" w:hAnsi="Arial" w:cs="Arial"/>
                <w:sz w:val="22"/>
                <w:szCs w:val="22"/>
              </w:rPr>
              <w:t>stały</w:t>
            </w:r>
          </w:p>
          <w:p w14:paraId="2B75B73C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aluminium, brąz, mosiądz, miedź, dodatki uszlachetniające</w:t>
            </w:r>
          </w:p>
        </w:tc>
      </w:tr>
      <w:tr w:rsidR="00317BDC" w:rsidRPr="00671A05" w14:paraId="746C39A6" w14:textId="77777777" w:rsidTr="00513195">
        <w:trPr>
          <w:trHeight w:val="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DF635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B2B1E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15 01 01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1EBE6" w14:textId="1048025E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papieru i tektury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3B3C3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43E8B" w14:textId="2B98642E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Odpadowe opakowania z papieru i tektury.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3A54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4FEA8E91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makulatura opakowaniowa (celuloza)</w:t>
            </w:r>
          </w:p>
        </w:tc>
      </w:tr>
      <w:tr w:rsidR="00317BDC" w:rsidRPr="00671A05" w14:paraId="362117EA" w14:textId="77777777" w:rsidTr="00513195">
        <w:trPr>
          <w:trHeight w:val="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C8180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0F06D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15 01 02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47936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AF0D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7765A" w14:textId="60E6DE32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Zużyte opakowania z tworzyw sztucznych typu beczki, folie, worki i pojemniki.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1E48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4B7A83DA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polimery syntetyczne (PE, PP)</w:t>
            </w:r>
          </w:p>
        </w:tc>
      </w:tr>
      <w:tr w:rsidR="00317BDC" w:rsidRPr="00671A05" w14:paraId="02B09F35" w14:textId="77777777" w:rsidTr="00513195">
        <w:trPr>
          <w:trHeight w:val="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F3E0E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C74F5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15 </w:t>
            </w:r>
            <w:r w:rsidRPr="00671A05">
              <w:rPr>
                <w:rFonts w:ascii="Arial" w:hAnsi="Arial" w:cs="Arial"/>
                <w:sz w:val="22"/>
                <w:szCs w:val="22"/>
              </w:rPr>
              <w:t>01 03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F94A0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drewna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58BC1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F257C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671A05">
              <w:rPr>
                <w:rFonts w:ascii="Arial" w:hAnsi="Arial" w:cs="Arial"/>
                <w:sz w:val="22"/>
                <w:szCs w:val="22"/>
              </w:rPr>
              <w:t>szkodzone, nienadające się do ponownego użycia opakowania z drewna typu palety, skrzynie.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DCCA2" w14:textId="77777777" w:rsidR="00317BDC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Stan skupienia stały</w:t>
            </w:r>
          </w:p>
          <w:p w14:paraId="57701A5F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Skład: celuloza roślinna</w:t>
            </w:r>
          </w:p>
        </w:tc>
      </w:tr>
      <w:tr w:rsidR="00317BDC" w:rsidRPr="00671A05" w14:paraId="38B679A4" w14:textId="77777777" w:rsidTr="00513195">
        <w:trPr>
          <w:trHeight w:val="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86EEC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43632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16 02 16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FDA34" w14:textId="230C771C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Elementy usunięte z zużytych urządzeń inne niż wymienione w 16 02 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2E603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EFB3A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>dpad stanowić będą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pojemniki po tonerach usunięte z drukarek.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9666" w14:textId="77777777" w:rsidR="00317BDC" w:rsidRPr="006D5D00" w:rsidRDefault="00317BDC" w:rsidP="00513195">
            <w:pPr>
              <w:autoSpaceDE w:val="0"/>
              <w:autoSpaceDN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Stan skupienia </w:t>
            </w:r>
            <w:r w:rsidRPr="006D5D00">
              <w:rPr>
                <w:rFonts w:ascii="Arial" w:hAnsi="Arial" w:cs="Arial"/>
                <w:bCs/>
                <w:sz w:val="22"/>
                <w:szCs w:val="22"/>
              </w:rPr>
              <w:t>stały</w:t>
            </w:r>
          </w:p>
          <w:p w14:paraId="040E6E9F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stal</w:t>
            </w:r>
            <w:r w:rsidRPr="00FC6D3E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tworzywa sztuczne, aluminium, miedź</w:t>
            </w:r>
          </w:p>
        </w:tc>
      </w:tr>
    </w:tbl>
    <w:p w14:paraId="0BE21005" w14:textId="77777777" w:rsidR="00317BDC" w:rsidRPr="006043D1" w:rsidRDefault="00317BDC" w:rsidP="006043D1">
      <w:pPr>
        <w:pStyle w:val="Nagwek2"/>
        <w:spacing w:before="240"/>
        <w:rPr>
          <w:b w:val="0"/>
          <w:bCs/>
        </w:rPr>
      </w:pPr>
      <w:r>
        <w:t>I.10</w:t>
      </w:r>
      <w:r w:rsidRPr="007D33B2">
        <w:t xml:space="preserve">. </w:t>
      </w:r>
      <w:r w:rsidRPr="006043D1">
        <w:rPr>
          <w:b w:val="0"/>
          <w:bCs/>
        </w:rPr>
        <w:t>W punkcie IV.1.1. TABELA 6 otrzymuje brzmienie:</w:t>
      </w:r>
    </w:p>
    <w:p w14:paraId="7A8D4C0E" w14:textId="77777777" w:rsidR="00317BDC" w:rsidRPr="0028079F" w:rsidRDefault="00317BDC" w:rsidP="00317BDC">
      <w:pPr>
        <w:rPr>
          <w:rFonts w:ascii="Arial" w:hAnsi="Arial" w:cs="Arial"/>
          <w:b/>
          <w:sz w:val="22"/>
          <w:szCs w:val="22"/>
        </w:rPr>
      </w:pPr>
      <w:r w:rsidRPr="00BB012F">
        <w:rPr>
          <w:rFonts w:ascii="Arial" w:hAnsi="Arial" w:cs="Arial"/>
          <w:b/>
          <w:sz w:val="22"/>
          <w:szCs w:val="22"/>
        </w:rPr>
        <w:t>TABELA</w:t>
      </w:r>
      <w:r w:rsidRPr="00BB012F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BB012F">
        <w:rPr>
          <w:rFonts w:ascii="Arial" w:hAnsi="Arial" w:cs="Arial"/>
          <w:b/>
          <w:sz w:val="22"/>
          <w:szCs w:val="22"/>
        </w:rPr>
        <w:t>6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Caption w:val="tabela 6"/>
        <w:tblDescription w:val="czarakterystyczne parametry emitorów i czas pracy źródeł emisji"/>
      </w:tblPr>
      <w:tblGrid>
        <w:gridCol w:w="567"/>
        <w:gridCol w:w="993"/>
        <w:gridCol w:w="1417"/>
        <w:gridCol w:w="1276"/>
        <w:gridCol w:w="1843"/>
        <w:gridCol w:w="1842"/>
        <w:gridCol w:w="1134"/>
      </w:tblGrid>
      <w:tr w:rsidR="00317BDC" w:rsidRPr="0016128C" w14:paraId="5F7A238E" w14:textId="77777777" w:rsidTr="0004219C">
        <w:trPr>
          <w:tblHeader/>
        </w:trPr>
        <w:tc>
          <w:tcPr>
            <w:tcW w:w="567" w:type="dxa"/>
            <w:vAlign w:val="center"/>
          </w:tcPr>
          <w:p w14:paraId="19ABB6CA" w14:textId="77777777" w:rsidR="00317BDC" w:rsidRPr="0016128C" w:rsidRDefault="00317BDC" w:rsidP="00513195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993" w:type="dxa"/>
            <w:vAlign w:val="center"/>
          </w:tcPr>
          <w:p w14:paraId="6B90270A" w14:textId="77777777" w:rsidR="00317BDC" w:rsidRPr="0016128C" w:rsidRDefault="00317BDC" w:rsidP="00513195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417" w:type="dxa"/>
            <w:vAlign w:val="center"/>
          </w:tcPr>
          <w:p w14:paraId="1436ABAA" w14:textId="77777777" w:rsidR="00317BDC" w:rsidRPr="0016128C" w:rsidRDefault="00317BDC" w:rsidP="00513195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Wysokość emitora</w:t>
            </w:r>
          </w:p>
          <w:p w14:paraId="10644425" w14:textId="77777777" w:rsidR="00317BDC" w:rsidRPr="0016128C" w:rsidRDefault="00317BDC" w:rsidP="00513195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276" w:type="dxa"/>
            <w:vAlign w:val="center"/>
          </w:tcPr>
          <w:p w14:paraId="7196F96F" w14:textId="38DC1EBA" w:rsidR="00317BDC" w:rsidRPr="0016128C" w:rsidRDefault="00317BDC" w:rsidP="00513195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Średnica emitora u wylotu</w:t>
            </w:r>
          </w:p>
          <w:p w14:paraId="47EC07CB" w14:textId="77777777" w:rsidR="00317BDC" w:rsidRPr="0016128C" w:rsidRDefault="00317BDC" w:rsidP="00513195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843" w:type="dxa"/>
            <w:vAlign w:val="center"/>
          </w:tcPr>
          <w:p w14:paraId="44F3C2F3" w14:textId="77777777" w:rsidR="00317BDC" w:rsidRPr="0016128C" w:rsidRDefault="00317BDC" w:rsidP="00513195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Prędkość gazów na wylocie</w:t>
            </w:r>
          </w:p>
          <w:p w14:paraId="568AB3B3" w14:textId="77777777" w:rsidR="00317BDC" w:rsidRPr="0016128C" w:rsidRDefault="00317BDC" w:rsidP="00513195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z emitora</w:t>
            </w:r>
            <w:r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  <w:p w14:paraId="221CC88C" w14:textId="77777777" w:rsidR="00317BDC" w:rsidRPr="0016128C" w:rsidRDefault="00317BDC" w:rsidP="00513195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[m/s]</w:t>
            </w:r>
          </w:p>
        </w:tc>
        <w:tc>
          <w:tcPr>
            <w:tcW w:w="1842" w:type="dxa"/>
            <w:vAlign w:val="center"/>
          </w:tcPr>
          <w:p w14:paraId="454679A0" w14:textId="77777777" w:rsidR="00317BDC" w:rsidRPr="0016128C" w:rsidRDefault="00317BDC" w:rsidP="00513195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Temperatura gazów odlotowych</w:t>
            </w:r>
          </w:p>
          <w:p w14:paraId="3BB4D601" w14:textId="77777777" w:rsidR="00317BDC" w:rsidRPr="0016128C" w:rsidRDefault="00317BDC" w:rsidP="00513195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na wylocie emitora</w:t>
            </w:r>
            <w:r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  <w:p w14:paraId="2382A6E7" w14:textId="77777777" w:rsidR="00317BDC" w:rsidRPr="0016128C" w:rsidRDefault="00317BDC" w:rsidP="00513195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[K]</w:t>
            </w:r>
          </w:p>
        </w:tc>
        <w:tc>
          <w:tcPr>
            <w:tcW w:w="1134" w:type="dxa"/>
            <w:vAlign w:val="center"/>
          </w:tcPr>
          <w:p w14:paraId="6649AAC8" w14:textId="77777777" w:rsidR="00317BDC" w:rsidRPr="0016128C" w:rsidRDefault="00317BDC" w:rsidP="00513195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Czas pracy emitora</w:t>
            </w:r>
          </w:p>
          <w:p w14:paraId="3329A3B5" w14:textId="77777777" w:rsidR="00317BDC" w:rsidRPr="0016128C" w:rsidRDefault="00317BDC" w:rsidP="00513195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317BDC" w:rsidRPr="0016128C" w14:paraId="4830F33E" w14:textId="77777777" w:rsidTr="00513195">
        <w:trPr>
          <w:trHeight w:val="150"/>
        </w:trPr>
        <w:tc>
          <w:tcPr>
            <w:tcW w:w="9072" w:type="dxa"/>
            <w:gridSpan w:val="7"/>
            <w:tcBorders>
              <w:bottom w:val="single" w:sz="4" w:space="0" w:color="auto"/>
            </w:tcBorders>
            <w:vAlign w:val="center"/>
          </w:tcPr>
          <w:p w14:paraId="6BB2DF6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Instalacja kucia odkuwek matrycowych</w:t>
            </w:r>
          </w:p>
        </w:tc>
      </w:tr>
      <w:tr w:rsidR="00317BDC" w:rsidRPr="0016128C" w14:paraId="3530BBB5" w14:textId="77777777" w:rsidTr="00513195">
        <w:trPr>
          <w:trHeight w:val="215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8F06B5D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A53A075" w14:textId="77777777" w:rsidR="00317BD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53F81E4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066FC6C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9EE60A1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8FDA61B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lastRenderedPageBreak/>
              <w:t>(zadaszony)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5DA22B4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lastRenderedPageBreak/>
              <w:t>423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C723A3B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317BDC" w:rsidRPr="0016128C" w14:paraId="63A991FD" w14:textId="77777777" w:rsidTr="00513195">
        <w:tc>
          <w:tcPr>
            <w:tcW w:w="567" w:type="dxa"/>
            <w:vAlign w:val="center"/>
          </w:tcPr>
          <w:p w14:paraId="299DD32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93" w:type="dxa"/>
            <w:vAlign w:val="center"/>
          </w:tcPr>
          <w:p w14:paraId="26BAC5E1" w14:textId="77777777" w:rsidR="00317BDC" w:rsidRPr="0016128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E-4</w:t>
            </w:r>
          </w:p>
        </w:tc>
        <w:tc>
          <w:tcPr>
            <w:tcW w:w="1417" w:type="dxa"/>
            <w:vAlign w:val="center"/>
          </w:tcPr>
          <w:p w14:paraId="6646177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Align w:val="center"/>
          </w:tcPr>
          <w:p w14:paraId="29FFEC9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843" w:type="dxa"/>
            <w:vAlign w:val="center"/>
          </w:tcPr>
          <w:p w14:paraId="5A23BF42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286D2A7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7F0392E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531</w:t>
            </w:r>
          </w:p>
        </w:tc>
        <w:tc>
          <w:tcPr>
            <w:tcW w:w="1134" w:type="dxa"/>
            <w:vAlign w:val="center"/>
          </w:tcPr>
          <w:p w14:paraId="4727F9D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4200</w:t>
            </w:r>
          </w:p>
        </w:tc>
      </w:tr>
      <w:tr w:rsidR="00317BDC" w:rsidRPr="0016128C" w14:paraId="5B122B23" w14:textId="77777777" w:rsidTr="00513195">
        <w:tc>
          <w:tcPr>
            <w:tcW w:w="567" w:type="dxa"/>
            <w:vAlign w:val="center"/>
          </w:tcPr>
          <w:p w14:paraId="7B5276A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93" w:type="dxa"/>
            <w:vAlign w:val="center"/>
          </w:tcPr>
          <w:p w14:paraId="259F5D3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E-6</w:t>
            </w:r>
          </w:p>
        </w:tc>
        <w:tc>
          <w:tcPr>
            <w:tcW w:w="1417" w:type="dxa"/>
            <w:vAlign w:val="center"/>
          </w:tcPr>
          <w:p w14:paraId="6DC7810F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Align w:val="center"/>
          </w:tcPr>
          <w:p w14:paraId="19AF0F3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843" w:type="dxa"/>
            <w:vAlign w:val="center"/>
          </w:tcPr>
          <w:p w14:paraId="6BE87B7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0D64C91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48442EB7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471</w:t>
            </w:r>
          </w:p>
        </w:tc>
        <w:tc>
          <w:tcPr>
            <w:tcW w:w="1134" w:type="dxa"/>
            <w:vAlign w:val="center"/>
          </w:tcPr>
          <w:p w14:paraId="7AC10CB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317BDC" w:rsidRPr="0016128C" w14:paraId="05D4A78F" w14:textId="77777777" w:rsidTr="00513195">
        <w:tc>
          <w:tcPr>
            <w:tcW w:w="567" w:type="dxa"/>
            <w:vAlign w:val="center"/>
          </w:tcPr>
          <w:p w14:paraId="630DC96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993" w:type="dxa"/>
            <w:vAlign w:val="center"/>
          </w:tcPr>
          <w:p w14:paraId="22F3B57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E-7</w:t>
            </w:r>
          </w:p>
        </w:tc>
        <w:tc>
          <w:tcPr>
            <w:tcW w:w="1417" w:type="dxa"/>
            <w:vAlign w:val="center"/>
          </w:tcPr>
          <w:p w14:paraId="7A85F357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Align w:val="center"/>
          </w:tcPr>
          <w:p w14:paraId="7FD551A1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843" w:type="dxa"/>
            <w:vAlign w:val="center"/>
          </w:tcPr>
          <w:p w14:paraId="35A9859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3771F0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4BEDAD8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491</w:t>
            </w:r>
          </w:p>
        </w:tc>
        <w:tc>
          <w:tcPr>
            <w:tcW w:w="1134" w:type="dxa"/>
            <w:vAlign w:val="center"/>
          </w:tcPr>
          <w:p w14:paraId="7826DC0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4000</w:t>
            </w:r>
          </w:p>
        </w:tc>
      </w:tr>
      <w:tr w:rsidR="00317BDC" w:rsidRPr="0016128C" w14:paraId="7627F345" w14:textId="77777777" w:rsidTr="00513195">
        <w:tc>
          <w:tcPr>
            <w:tcW w:w="567" w:type="dxa"/>
            <w:vAlign w:val="center"/>
          </w:tcPr>
          <w:p w14:paraId="4A2CBB57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993" w:type="dxa"/>
            <w:vAlign w:val="center"/>
          </w:tcPr>
          <w:p w14:paraId="311BE0C2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E-8</w:t>
            </w:r>
          </w:p>
        </w:tc>
        <w:tc>
          <w:tcPr>
            <w:tcW w:w="1417" w:type="dxa"/>
            <w:vAlign w:val="center"/>
          </w:tcPr>
          <w:p w14:paraId="158A386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Align w:val="center"/>
          </w:tcPr>
          <w:p w14:paraId="72A1F37F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843" w:type="dxa"/>
            <w:vAlign w:val="center"/>
          </w:tcPr>
          <w:p w14:paraId="4A073E8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2F7AB5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42744B8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134" w:type="dxa"/>
            <w:vAlign w:val="center"/>
          </w:tcPr>
          <w:p w14:paraId="0282FCC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317BDC" w:rsidRPr="0016128C" w14:paraId="634846D4" w14:textId="77777777" w:rsidTr="00513195">
        <w:tc>
          <w:tcPr>
            <w:tcW w:w="567" w:type="dxa"/>
            <w:vAlign w:val="center"/>
          </w:tcPr>
          <w:p w14:paraId="75AC98E0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993" w:type="dxa"/>
            <w:vAlign w:val="center"/>
          </w:tcPr>
          <w:p w14:paraId="7971AF0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E-9</w:t>
            </w:r>
          </w:p>
        </w:tc>
        <w:tc>
          <w:tcPr>
            <w:tcW w:w="1417" w:type="dxa"/>
            <w:vAlign w:val="center"/>
          </w:tcPr>
          <w:p w14:paraId="1955724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Align w:val="center"/>
          </w:tcPr>
          <w:p w14:paraId="7E0E88B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843" w:type="dxa"/>
            <w:vAlign w:val="center"/>
          </w:tcPr>
          <w:p w14:paraId="0EA02D7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1FD55FF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5ED8E5B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535</w:t>
            </w:r>
          </w:p>
        </w:tc>
        <w:tc>
          <w:tcPr>
            <w:tcW w:w="1134" w:type="dxa"/>
            <w:vAlign w:val="center"/>
          </w:tcPr>
          <w:p w14:paraId="41F15B4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5500</w:t>
            </w:r>
          </w:p>
        </w:tc>
      </w:tr>
      <w:tr w:rsidR="00317BDC" w:rsidRPr="0016128C" w14:paraId="4E9C092C" w14:textId="77777777" w:rsidTr="00513195">
        <w:tc>
          <w:tcPr>
            <w:tcW w:w="567" w:type="dxa"/>
            <w:vAlign w:val="center"/>
          </w:tcPr>
          <w:p w14:paraId="66D2132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993" w:type="dxa"/>
            <w:vAlign w:val="center"/>
          </w:tcPr>
          <w:p w14:paraId="2435745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E-10</w:t>
            </w:r>
          </w:p>
        </w:tc>
        <w:tc>
          <w:tcPr>
            <w:tcW w:w="1417" w:type="dxa"/>
            <w:vAlign w:val="center"/>
          </w:tcPr>
          <w:p w14:paraId="31BE12A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Align w:val="center"/>
          </w:tcPr>
          <w:p w14:paraId="63DDE4E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843" w:type="dxa"/>
            <w:vAlign w:val="center"/>
          </w:tcPr>
          <w:p w14:paraId="52A3957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8AAA3E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755E469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578</w:t>
            </w:r>
          </w:p>
        </w:tc>
        <w:tc>
          <w:tcPr>
            <w:tcW w:w="1134" w:type="dxa"/>
            <w:vAlign w:val="center"/>
          </w:tcPr>
          <w:p w14:paraId="3CC78DE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4000</w:t>
            </w:r>
          </w:p>
        </w:tc>
      </w:tr>
      <w:tr w:rsidR="00317BDC" w:rsidRPr="0016128C" w14:paraId="2CB02BC2" w14:textId="77777777" w:rsidTr="00513195">
        <w:tc>
          <w:tcPr>
            <w:tcW w:w="567" w:type="dxa"/>
            <w:vAlign w:val="center"/>
          </w:tcPr>
          <w:p w14:paraId="5318BB8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993" w:type="dxa"/>
            <w:vAlign w:val="center"/>
          </w:tcPr>
          <w:p w14:paraId="76DFA62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E-11</w:t>
            </w:r>
          </w:p>
        </w:tc>
        <w:tc>
          <w:tcPr>
            <w:tcW w:w="1417" w:type="dxa"/>
            <w:vAlign w:val="center"/>
          </w:tcPr>
          <w:p w14:paraId="7CF6EEA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Align w:val="center"/>
          </w:tcPr>
          <w:p w14:paraId="282E627F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843" w:type="dxa"/>
            <w:vAlign w:val="center"/>
          </w:tcPr>
          <w:p w14:paraId="1685764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917815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35C9067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529</w:t>
            </w:r>
          </w:p>
        </w:tc>
        <w:tc>
          <w:tcPr>
            <w:tcW w:w="1134" w:type="dxa"/>
            <w:vAlign w:val="center"/>
          </w:tcPr>
          <w:p w14:paraId="7C0A2812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3200</w:t>
            </w:r>
          </w:p>
        </w:tc>
      </w:tr>
      <w:tr w:rsidR="00317BDC" w:rsidRPr="0016128C" w14:paraId="10847A7A" w14:textId="77777777" w:rsidTr="00513195">
        <w:tc>
          <w:tcPr>
            <w:tcW w:w="567" w:type="dxa"/>
            <w:vAlign w:val="center"/>
          </w:tcPr>
          <w:p w14:paraId="7D8B76A2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993" w:type="dxa"/>
            <w:vAlign w:val="center"/>
          </w:tcPr>
          <w:p w14:paraId="6A5317C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E-12</w:t>
            </w:r>
          </w:p>
        </w:tc>
        <w:tc>
          <w:tcPr>
            <w:tcW w:w="1417" w:type="dxa"/>
            <w:vAlign w:val="center"/>
          </w:tcPr>
          <w:p w14:paraId="10C492C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Align w:val="center"/>
          </w:tcPr>
          <w:p w14:paraId="604083F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843" w:type="dxa"/>
            <w:vAlign w:val="center"/>
          </w:tcPr>
          <w:p w14:paraId="261344C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C41E93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179CF74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673</w:t>
            </w:r>
          </w:p>
        </w:tc>
        <w:tc>
          <w:tcPr>
            <w:tcW w:w="1134" w:type="dxa"/>
            <w:vAlign w:val="center"/>
          </w:tcPr>
          <w:p w14:paraId="7BC6B11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317BDC" w:rsidRPr="0016128C" w14:paraId="239AD51D" w14:textId="77777777" w:rsidTr="00513195">
        <w:tc>
          <w:tcPr>
            <w:tcW w:w="567" w:type="dxa"/>
            <w:vAlign w:val="center"/>
          </w:tcPr>
          <w:p w14:paraId="455B59EF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93" w:type="dxa"/>
            <w:vAlign w:val="center"/>
          </w:tcPr>
          <w:p w14:paraId="5C9607D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E-14</w:t>
            </w:r>
          </w:p>
        </w:tc>
        <w:tc>
          <w:tcPr>
            <w:tcW w:w="1417" w:type="dxa"/>
            <w:vAlign w:val="center"/>
          </w:tcPr>
          <w:p w14:paraId="02B7405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Align w:val="center"/>
          </w:tcPr>
          <w:p w14:paraId="4B2BE16F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843" w:type="dxa"/>
            <w:vAlign w:val="center"/>
          </w:tcPr>
          <w:p w14:paraId="6D74300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D6338B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02837291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134" w:type="dxa"/>
            <w:vAlign w:val="center"/>
          </w:tcPr>
          <w:p w14:paraId="07CECCF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317BDC" w:rsidRPr="0016128C" w14:paraId="5FFA826D" w14:textId="77777777" w:rsidTr="00513195">
        <w:tc>
          <w:tcPr>
            <w:tcW w:w="567" w:type="dxa"/>
            <w:vAlign w:val="center"/>
          </w:tcPr>
          <w:p w14:paraId="05EE83C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993" w:type="dxa"/>
            <w:vAlign w:val="center"/>
          </w:tcPr>
          <w:p w14:paraId="2A425A7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E-30</w:t>
            </w:r>
          </w:p>
        </w:tc>
        <w:tc>
          <w:tcPr>
            <w:tcW w:w="1417" w:type="dxa"/>
            <w:vAlign w:val="center"/>
          </w:tcPr>
          <w:p w14:paraId="4E95A8B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15,4</w:t>
            </w:r>
          </w:p>
        </w:tc>
        <w:tc>
          <w:tcPr>
            <w:tcW w:w="1276" w:type="dxa"/>
            <w:vAlign w:val="center"/>
          </w:tcPr>
          <w:p w14:paraId="5E773582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843" w:type="dxa"/>
            <w:vAlign w:val="center"/>
          </w:tcPr>
          <w:p w14:paraId="1E4CB277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F674AD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38AEB1C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363</w:t>
            </w:r>
          </w:p>
        </w:tc>
        <w:tc>
          <w:tcPr>
            <w:tcW w:w="1134" w:type="dxa"/>
            <w:vAlign w:val="center"/>
          </w:tcPr>
          <w:p w14:paraId="20E72EC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317BDC" w:rsidRPr="0016128C" w14:paraId="77A7B02D" w14:textId="77777777" w:rsidTr="00513195">
        <w:tc>
          <w:tcPr>
            <w:tcW w:w="567" w:type="dxa"/>
            <w:vAlign w:val="center"/>
          </w:tcPr>
          <w:p w14:paraId="286A6C4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993" w:type="dxa"/>
            <w:vAlign w:val="center"/>
          </w:tcPr>
          <w:p w14:paraId="15C8FA7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E-16</w:t>
            </w:r>
          </w:p>
        </w:tc>
        <w:tc>
          <w:tcPr>
            <w:tcW w:w="1417" w:type="dxa"/>
            <w:vAlign w:val="center"/>
          </w:tcPr>
          <w:p w14:paraId="5A3CBDA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Align w:val="center"/>
          </w:tcPr>
          <w:p w14:paraId="6744B27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843" w:type="dxa"/>
            <w:vAlign w:val="center"/>
          </w:tcPr>
          <w:p w14:paraId="51806B2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69BC02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6026DA0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480</w:t>
            </w:r>
          </w:p>
        </w:tc>
        <w:tc>
          <w:tcPr>
            <w:tcW w:w="1134" w:type="dxa"/>
            <w:vAlign w:val="center"/>
          </w:tcPr>
          <w:p w14:paraId="4D880EA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317BDC" w:rsidRPr="0016128C" w14:paraId="052832C0" w14:textId="77777777" w:rsidTr="00513195">
        <w:tc>
          <w:tcPr>
            <w:tcW w:w="567" w:type="dxa"/>
            <w:vAlign w:val="center"/>
          </w:tcPr>
          <w:p w14:paraId="771EAA6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993" w:type="dxa"/>
            <w:vAlign w:val="center"/>
          </w:tcPr>
          <w:p w14:paraId="6E7D1001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E-22</w:t>
            </w:r>
          </w:p>
        </w:tc>
        <w:tc>
          <w:tcPr>
            <w:tcW w:w="1417" w:type="dxa"/>
            <w:vAlign w:val="center"/>
          </w:tcPr>
          <w:p w14:paraId="4EDBF2A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15,4</w:t>
            </w:r>
          </w:p>
        </w:tc>
        <w:tc>
          <w:tcPr>
            <w:tcW w:w="1276" w:type="dxa"/>
            <w:vAlign w:val="center"/>
          </w:tcPr>
          <w:p w14:paraId="66F9712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843" w:type="dxa"/>
            <w:vAlign w:val="center"/>
          </w:tcPr>
          <w:p w14:paraId="0A768F4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16373C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5F5D8317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217AF57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317BDC" w:rsidRPr="0016128C" w14:paraId="27C5BABD" w14:textId="77777777" w:rsidTr="00513195">
        <w:tc>
          <w:tcPr>
            <w:tcW w:w="567" w:type="dxa"/>
            <w:vAlign w:val="center"/>
          </w:tcPr>
          <w:p w14:paraId="722F92A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993" w:type="dxa"/>
            <w:vAlign w:val="center"/>
          </w:tcPr>
          <w:p w14:paraId="261A765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E-23</w:t>
            </w:r>
          </w:p>
        </w:tc>
        <w:tc>
          <w:tcPr>
            <w:tcW w:w="1417" w:type="dxa"/>
            <w:vAlign w:val="center"/>
          </w:tcPr>
          <w:p w14:paraId="603A1DA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15,4</w:t>
            </w:r>
          </w:p>
        </w:tc>
        <w:tc>
          <w:tcPr>
            <w:tcW w:w="1276" w:type="dxa"/>
            <w:vAlign w:val="center"/>
          </w:tcPr>
          <w:p w14:paraId="30905EC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843" w:type="dxa"/>
            <w:vAlign w:val="center"/>
          </w:tcPr>
          <w:p w14:paraId="2D91646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DC5379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51F20E2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4E157210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317BDC" w:rsidRPr="0016128C" w14:paraId="1C8C6F9D" w14:textId="77777777" w:rsidTr="00513195">
        <w:tc>
          <w:tcPr>
            <w:tcW w:w="567" w:type="dxa"/>
            <w:vAlign w:val="center"/>
          </w:tcPr>
          <w:p w14:paraId="67999FD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993" w:type="dxa"/>
            <w:vAlign w:val="center"/>
          </w:tcPr>
          <w:p w14:paraId="0B965B12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E-24</w:t>
            </w:r>
          </w:p>
        </w:tc>
        <w:tc>
          <w:tcPr>
            <w:tcW w:w="1417" w:type="dxa"/>
            <w:vAlign w:val="center"/>
          </w:tcPr>
          <w:p w14:paraId="2230721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15,4</w:t>
            </w:r>
          </w:p>
        </w:tc>
        <w:tc>
          <w:tcPr>
            <w:tcW w:w="1276" w:type="dxa"/>
            <w:vAlign w:val="center"/>
          </w:tcPr>
          <w:p w14:paraId="3795D12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843" w:type="dxa"/>
            <w:vAlign w:val="center"/>
          </w:tcPr>
          <w:p w14:paraId="09863F4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E366CC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08F7A39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1F4B085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317BDC" w:rsidRPr="0016128C" w14:paraId="3AC040D6" w14:textId="77777777" w:rsidTr="00513195">
        <w:tc>
          <w:tcPr>
            <w:tcW w:w="567" w:type="dxa"/>
            <w:vAlign w:val="center"/>
          </w:tcPr>
          <w:p w14:paraId="52A2AAB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993" w:type="dxa"/>
            <w:vAlign w:val="center"/>
          </w:tcPr>
          <w:p w14:paraId="457CB9D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E-25</w:t>
            </w:r>
          </w:p>
        </w:tc>
        <w:tc>
          <w:tcPr>
            <w:tcW w:w="1417" w:type="dxa"/>
            <w:vAlign w:val="center"/>
          </w:tcPr>
          <w:p w14:paraId="5CF1B11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15,4</w:t>
            </w:r>
          </w:p>
        </w:tc>
        <w:tc>
          <w:tcPr>
            <w:tcW w:w="1276" w:type="dxa"/>
            <w:vAlign w:val="center"/>
          </w:tcPr>
          <w:p w14:paraId="3F23863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843" w:type="dxa"/>
            <w:vAlign w:val="center"/>
          </w:tcPr>
          <w:p w14:paraId="50E1A58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B9918C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3B590647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6152A63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4000</w:t>
            </w:r>
          </w:p>
        </w:tc>
      </w:tr>
      <w:tr w:rsidR="00317BDC" w:rsidRPr="0016128C" w14:paraId="1BCC3BC5" w14:textId="77777777" w:rsidTr="00513195">
        <w:tc>
          <w:tcPr>
            <w:tcW w:w="567" w:type="dxa"/>
            <w:vAlign w:val="center"/>
          </w:tcPr>
          <w:p w14:paraId="7C8420F0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993" w:type="dxa"/>
            <w:vAlign w:val="center"/>
          </w:tcPr>
          <w:p w14:paraId="73F0972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E-25A</w:t>
            </w:r>
          </w:p>
        </w:tc>
        <w:tc>
          <w:tcPr>
            <w:tcW w:w="1417" w:type="dxa"/>
            <w:vAlign w:val="center"/>
          </w:tcPr>
          <w:p w14:paraId="6FE4096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15,4</w:t>
            </w:r>
          </w:p>
        </w:tc>
        <w:tc>
          <w:tcPr>
            <w:tcW w:w="1276" w:type="dxa"/>
            <w:vAlign w:val="center"/>
          </w:tcPr>
          <w:p w14:paraId="1A4900C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843" w:type="dxa"/>
            <w:vAlign w:val="center"/>
          </w:tcPr>
          <w:p w14:paraId="7DB03FE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D8FE6F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449D7E1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68FBB7EF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4000</w:t>
            </w:r>
          </w:p>
        </w:tc>
      </w:tr>
      <w:tr w:rsidR="00317BDC" w:rsidRPr="0016128C" w14:paraId="014048EF" w14:textId="77777777" w:rsidTr="00513195">
        <w:tc>
          <w:tcPr>
            <w:tcW w:w="567" w:type="dxa"/>
            <w:vAlign w:val="center"/>
          </w:tcPr>
          <w:p w14:paraId="051DB64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993" w:type="dxa"/>
            <w:vAlign w:val="center"/>
          </w:tcPr>
          <w:p w14:paraId="5FE6A71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E-25B</w:t>
            </w:r>
          </w:p>
        </w:tc>
        <w:tc>
          <w:tcPr>
            <w:tcW w:w="1417" w:type="dxa"/>
            <w:vAlign w:val="center"/>
          </w:tcPr>
          <w:p w14:paraId="2EA533B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14:paraId="12BEA25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0,94</w:t>
            </w:r>
          </w:p>
        </w:tc>
        <w:tc>
          <w:tcPr>
            <w:tcW w:w="1843" w:type="dxa"/>
            <w:vAlign w:val="center"/>
          </w:tcPr>
          <w:p w14:paraId="3666C4C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F98436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2F5EFEA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273</w:t>
            </w:r>
          </w:p>
        </w:tc>
        <w:tc>
          <w:tcPr>
            <w:tcW w:w="1134" w:type="dxa"/>
            <w:vAlign w:val="center"/>
          </w:tcPr>
          <w:p w14:paraId="6A5CB2B2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317BDC" w:rsidRPr="0016128C" w14:paraId="693214E7" w14:textId="77777777" w:rsidTr="00513195">
        <w:tc>
          <w:tcPr>
            <w:tcW w:w="567" w:type="dxa"/>
            <w:vAlign w:val="center"/>
          </w:tcPr>
          <w:p w14:paraId="1A3AAC61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993" w:type="dxa"/>
            <w:vAlign w:val="center"/>
          </w:tcPr>
          <w:p w14:paraId="57F3B78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E-25D</w:t>
            </w:r>
          </w:p>
        </w:tc>
        <w:tc>
          <w:tcPr>
            <w:tcW w:w="1417" w:type="dxa"/>
            <w:vAlign w:val="center"/>
          </w:tcPr>
          <w:p w14:paraId="3BD423B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15,4</w:t>
            </w:r>
          </w:p>
        </w:tc>
        <w:tc>
          <w:tcPr>
            <w:tcW w:w="1276" w:type="dxa"/>
            <w:vAlign w:val="center"/>
          </w:tcPr>
          <w:p w14:paraId="546B4D6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843" w:type="dxa"/>
            <w:vAlign w:val="center"/>
          </w:tcPr>
          <w:p w14:paraId="3385DA3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1112960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7A6D26F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273</w:t>
            </w:r>
          </w:p>
        </w:tc>
        <w:tc>
          <w:tcPr>
            <w:tcW w:w="1134" w:type="dxa"/>
            <w:vAlign w:val="center"/>
          </w:tcPr>
          <w:p w14:paraId="487C721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317BDC" w:rsidRPr="0016128C" w14:paraId="38799402" w14:textId="77777777" w:rsidTr="00513195">
        <w:tc>
          <w:tcPr>
            <w:tcW w:w="567" w:type="dxa"/>
            <w:vAlign w:val="center"/>
          </w:tcPr>
          <w:p w14:paraId="4158CA5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993" w:type="dxa"/>
            <w:vAlign w:val="center"/>
          </w:tcPr>
          <w:p w14:paraId="065859EF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E-26</w:t>
            </w:r>
          </w:p>
        </w:tc>
        <w:tc>
          <w:tcPr>
            <w:tcW w:w="1417" w:type="dxa"/>
            <w:vAlign w:val="center"/>
          </w:tcPr>
          <w:p w14:paraId="067EDAE1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15,4</w:t>
            </w:r>
          </w:p>
        </w:tc>
        <w:tc>
          <w:tcPr>
            <w:tcW w:w="1276" w:type="dxa"/>
            <w:vAlign w:val="center"/>
          </w:tcPr>
          <w:p w14:paraId="4B9F8DE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843" w:type="dxa"/>
            <w:vAlign w:val="center"/>
          </w:tcPr>
          <w:p w14:paraId="4314B30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C25365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0AA35C50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273</w:t>
            </w:r>
          </w:p>
        </w:tc>
        <w:tc>
          <w:tcPr>
            <w:tcW w:w="1134" w:type="dxa"/>
            <w:vAlign w:val="center"/>
          </w:tcPr>
          <w:p w14:paraId="38192A5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317BDC" w:rsidRPr="0016128C" w14:paraId="79DEF691" w14:textId="77777777" w:rsidTr="00513195">
        <w:tc>
          <w:tcPr>
            <w:tcW w:w="567" w:type="dxa"/>
            <w:vAlign w:val="center"/>
          </w:tcPr>
          <w:p w14:paraId="2B2FF31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993" w:type="dxa"/>
            <w:vAlign w:val="center"/>
          </w:tcPr>
          <w:p w14:paraId="698E3F9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E-27</w:t>
            </w:r>
          </w:p>
        </w:tc>
        <w:tc>
          <w:tcPr>
            <w:tcW w:w="1417" w:type="dxa"/>
            <w:vAlign w:val="center"/>
          </w:tcPr>
          <w:p w14:paraId="112AED4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14:paraId="36DCCF8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843" w:type="dxa"/>
            <w:vAlign w:val="center"/>
          </w:tcPr>
          <w:p w14:paraId="50130E2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612649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0AA9520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273</w:t>
            </w:r>
          </w:p>
        </w:tc>
        <w:tc>
          <w:tcPr>
            <w:tcW w:w="1134" w:type="dxa"/>
            <w:vAlign w:val="center"/>
          </w:tcPr>
          <w:p w14:paraId="1CBC2B8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317BDC" w:rsidRPr="0016128C" w14:paraId="4E803C34" w14:textId="77777777" w:rsidTr="00513195">
        <w:tc>
          <w:tcPr>
            <w:tcW w:w="567" w:type="dxa"/>
            <w:vAlign w:val="center"/>
          </w:tcPr>
          <w:p w14:paraId="79A603A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993" w:type="dxa"/>
            <w:vAlign w:val="center"/>
          </w:tcPr>
          <w:p w14:paraId="70E7C602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E-28</w:t>
            </w:r>
          </w:p>
        </w:tc>
        <w:tc>
          <w:tcPr>
            <w:tcW w:w="1417" w:type="dxa"/>
            <w:vAlign w:val="center"/>
          </w:tcPr>
          <w:p w14:paraId="06A4238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15,4</w:t>
            </w:r>
          </w:p>
        </w:tc>
        <w:tc>
          <w:tcPr>
            <w:tcW w:w="1276" w:type="dxa"/>
            <w:vAlign w:val="center"/>
          </w:tcPr>
          <w:p w14:paraId="61F4B68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843" w:type="dxa"/>
            <w:vAlign w:val="center"/>
          </w:tcPr>
          <w:p w14:paraId="040C59B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8DAFCE0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3424021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647097E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1600</w:t>
            </w:r>
          </w:p>
        </w:tc>
      </w:tr>
      <w:tr w:rsidR="00317BDC" w:rsidRPr="0016128C" w14:paraId="5F9CD281" w14:textId="77777777" w:rsidTr="00513195">
        <w:tc>
          <w:tcPr>
            <w:tcW w:w="567" w:type="dxa"/>
            <w:vAlign w:val="center"/>
          </w:tcPr>
          <w:p w14:paraId="2892751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993" w:type="dxa"/>
            <w:vAlign w:val="center"/>
          </w:tcPr>
          <w:p w14:paraId="15A2401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E-28A</w:t>
            </w:r>
          </w:p>
        </w:tc>
        <w:tc>
          <w:tcPr>
            <w:tcW w:w="1417" w:type="dxa"/>
            <w:vAlign w:val="center"/>
          </w:tcPr>
          <w:p w14:paraId="0C821C5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15,4</w:t>
            </w:r>
          </w:p>
        </w:tc>
        <w:tc>
          <w:tcPr>
            <w:tcW w:w="1276" w:type="dxa"/>
            <w:vAlign w:val="center"/>
          </w:tcPr>
          <w:p w14:paraId="7686B30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843" w:type="dxa"/>
            <w:vAlign w:val="center"/>
          </w:tcPr>
          <w:p w14:paraId="288E5FC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8FCCEC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15956357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273</w:t>
            </w:r>
          </w:p>
        </w:tc>
        <w:tc>
          <w:tcPr>
            <w:tcW w:w="1134" w:type="dxa"/>
            <w:vAlign w:val="center"/>
          </w:tcPr>
          <w:p w14:paraId="1F10B92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4000</w:t>
            </w:r>
          </w:p>
        </w:tc>
      </w:tr>
      <w:tr w:rsidR="00317BDC" w:rsidRPr="0016128C" w14:paraId="5BCA699B" w14:textId="77777777" w:rsidTr="00513195">
        <w:tc>
          <w:tcPr>
            <w:tcW w:w="567" w:type="dxa"/>
            <w:vAlign w:val="center"/>
          </w:tcPr>
          <w:p w14:paraId="1E4492E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993" w:type="dxa"/>
            <w:vAlign w:val="center"/>
          </w:tcPr>
          <w:p w14:paraId="47C575C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E-28B</w:t>
            </w:r>
          </w:p>
        </w:tc>
        <w:tc>
          <w:tcPr>
            <w:tcW w:w="1417" w:type="dxa"/>
            <w:vAlign w:val="center"/>
          </w:tcPr>
          <w:p w14:paraId="7D44FBE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15,4</w:t>
            </w:r>
          </w:p>
        </w:tc>
        <w:tc>
          <w:tcPr>
            <w:tcW w:w="1276" w:type="dxa"/>
            <w:vAlign w:val="center"/>
          </w:tcPr>
          <w:p w14:paraId="5A81DE1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843" w:type="dxa"/>
            <w:vAlign w:val="center"/>
          </w:tcPr>
          <w:p w14:paraId="4331B8F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5911CA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0B049BAB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4AD4ABA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317BDC" w:rsidRPr="0016128C" w14:paraId="341979D1" w14:textId="77777777" w:rsidTr="00513195">
        <w:tc>
          <w:tcPr>
            <w:tcW w:w="567" w:type="dxa"/>
            <w:vAlign w:val="center"/>
          </w:tcPr>
          <w:p w14:paraId="7F4238C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993" w:type="dxa"/>
            <w:vAlign w:val="center"/>
          </w:tcPr>
          <w:p w14:paraId="2A88D920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E-29</w:t>
            </w:r>
          </w:p>
        </w:tc>
        <w:tc>
          <w:tcPr>
            <w:tcW w:w="1417" w:type="dxa"/>
            <w:vAlign w:val="center"/>
          </w:tcPr>
          <w:p w14:paraId="5EFE685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276" w:type="dxa"/>
            <w:vAlign w:val="center"/>
          </w:tcPr>
          <w:p w14:paraId="60F5583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1843" w:type="dxa"/>
            <w:vAlign w:val="center"/>
          </w:tcPr>
          <w:p w14:paraId="3F4575C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0,47</w:t>
            </w:r>
          </w:p>
        </w:tc>
        <w:tc>
          <w:tcPr>
            <w:tcW w:w="1842" w:type="dxa"/>
            <w:vAlign w:val="center"/>
          </w:tcPr>
          <w:p w14:paraId="66C3C6D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134" w:type="dxa"/>
            <w:vAlign w:val="center"/>
          </w:tcPr>
          <w:p w14:paraId="7FB0938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317BDC" w:rsidRPr="0016128C" w14:paraId="5D7B3AF0" w14:textId="77777777" w:rsidTr="00513195">
        <w:tc>
          <w:tcPr>
            <w:tcW w:w="567" w:type="dxa"/>
            <w:vAlign w:val="center"/>
          </w:tcPr>
          <w:p w14:paraId="5063087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lastRenderedPageBreak/>
              <w:t>26.</w:t>
            </w:r>
          </w:p>
        </w:tc>
        <w:tc>
          <w:tcPr>
            <w:tcW w:w="993" w:type="dxa"/>
            <w:vAlign w:val="center"/>
          </w:tcPr>
          <w:p w14:paraId="02497AC8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E-31</w:t>
            </w:r>
          </w:p>
        </w:tc>
        <w:tc>
          <w:tcPr>
            <w:tcW w:w="1417" w:type="dxa"/>
            <w:vAlign w:val="center"/>
          </w:tcPr>
          <w:p w14:paraId="57F7F630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19,5</w:t>
            </w:r>
          </w:p>
        </w:tc>
        <w:tc>
          <w:tcPr>
            <w:tcW w:w="1276" w:type="dxa"/>
            <w:vAlign w:val="center"/>
          </w:tcPr>
          <w:p w14:paraId="5EAC7DB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843" w:type="dxa"/>
            <w:vAlign w:val="center"/>
          </w:tcPr>
          <w:p w14:paraId="1A606E2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06F0512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3E2245C7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473</w:t>
            </w:r>
          </w:p>
        </w:tc>
        <w:tc>
          <w:tcPr>
            <w:tcW w:w="1134" w:type="dxa"/>
            <w:vAlign w:val="center"/>
          </w:tcPr>
          <w:p w14:paraId="43DBACA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4500</w:t>
            </w:r>
          </w:p>
        </w:tc>
      </w:tr>
      <w:tr w:rsidR="00317BDC" w:rsidRPr="0016128C" w14:paraId="6FDA5089" w14:textId="77777777" w:rsidTr="00513195">
        <w:tc>
          <w:tcPr>
            <w:tcW w:w="567" w:type="dxa"/>
            <w:vAlign w:val="center"/>
          </w:tcPr>
          <w:p w14:paraId="5B90F2D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993" w:type="dxa"/>
            <w:vAlign w:val="center"/>
          </w:tcPr>
          <w:p w14:paraId="62C0D9E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28C">
              <w:rPr>
                <w:rFonts w:ascii="Arial" w:hAnsi="Arial" w:cs="Arial"/>
                <w:sz w:val="22"/>
                <w:szCs w:val="22"/>
              </w:rPr>
              <w:t>E-32</w:t>
            </w:r>
          </w:p>
        </w:tc>
        <w:tc>
          <w:tcPr>
            <w:tcW w:w="1417" w:type="dxa"/>
            <w:vAlign w:val="center"/>
          </w:tcPr>
          <w:p w14:paraId="1B753F4D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7C0A3D84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843" w:type="dxa"/>
            <w:vAlign w:val="center"/>
          </w:tcPr>
          <w:p w14:paraId="2FE6FB46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10,7</w:t>
            </w:r>
          </w:p>
        </w:tc>
        <w:tc>
          <w:tcPr>
            <w:tcW w:w="1842" w:type="dxa"/>
            <w:vAlign w:val="center"/>
          </w:tcPr>
          <w:p w14:paraId="4B426BE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4E32044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317BDC" w:rsidRPr="0016128C" w14:paraId="5102FA76" w14:textId="77777777" w:rsidTr="00513195">
        <w:tc>
          <w:tcPr>
            <w:tcW w:w="567" w:type="dxa"/>
            <w:vAlign w:val="center"/>
          </w:tcPr>
          <w:p w14:paraId="25507B93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993" w:type="dxa"/>
            <w:vAlign w:val="center"/>
          </w:tcPr>
          <w:p w14:paraId="1BA18E25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E-33</w:t>
            </w:r>
          </w:p>
        </w:tc>
        <w:tc>
          <w:tcPr>
            <w:tcW w:w="1417" w:type="dxa"/>
            <w:vAlign w:val="center"/>
          </w:tcPr>
          <w:p w14:paraId="1FD6EFD2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1276" w:type="dxa"/>
            <w:vAlign w:val="center"/>
          </w:tcPr>
          <w:p w14:paraId="13BAFE9E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1843" w:type="dxa"/>
            <w:vAlign w:val="center"/>
          </w:tcPr>
          <w:p w14:paraId="07C6B723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  <w:p w14:paraId="6D6C74FB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842" w:type="dxa"/>
            <w:vAlign w:val="center"/>
          </w:tcPr>
          <w:p w14:paraId="74D0B505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05BD7A21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317BDC" w:rsidRPr="0016128C" w14:paraId="4F4984F4" w14:textId="77777777" w:rsidTr="00513195">
        <w:tc>
          <w:tcPr>
            <w:tcW w:w="567" w:type="dxa"/>
            <w:vAlign w:val="center"/>
          </w:tcPr>
          <w:p w14:paraId="7A4F5CBA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993" w:type="dxa"/>
            <w:vAlign w:val="center"/>
          </w:tcPr>
          <w:p w14:paraId="51A53FEF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E-34</w:t>
            </w:r>
          </w:p>
        </w:tc>
        <w:tc>
          <w:tcPr>
            <w:tcW w:w="1417" w:type="dxa"/>
            <w:vAlign w:val="center"/>
          </w:tcPr>
          <w:p w14:paraId="4B92911C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1276" w:type="dxa"/>
            <w:vAlign w:val="center"/>
          </w:tcPr>
          <w:p w14:paraId="50D5BE7B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  <w:tc>
          <w:tcPr>
            <w:tcW w:w="1843" w:type="dxa"/>
            <w:vAlign w:val="center"/>
          </w:tcPr>
          <w:p w14:paraId="32F95052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  <w:p w14:paraId="218B3940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842" w:type="dxa"/>
            <w:vAlign w:val="center"/>
          </w:tcPr>
          <w:p w14:paraId="75200F75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69FDF915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317BDC" w:rsidRPr="0016128C" w14:paraId="5388970A" w14:textId="77777777" w:rsidTr="00513195">
        <w:tc>
          <w:tcPr>
            <w:tcW w:w="9072" w:type="dxa"/>
            <w:gridSpan w:val="7"/>
            <w:vAlign w:val="center"/>
          </w:tcPr>
          <w:p w14:paraId="527E54D0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 xml:space="preserve"> Obróbki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 xml:space="preserve"> Procesów Specjalnych</w:t>
            </w:r>
          </w:p>
        </w:tc>
      </w:tr>
      <w:tr w:rsidR="00317BDC" w:rsidRPr="0016128C" w14:paraId="3C70015D" w14:textId="77777777" w:rsidTr="00513195">
        <w:tc>
          <w:tcPr>
            <w:tcW w:w="567" w:type="dxa"/>
            <w:vAlign w:val="center"/>
          </w:tcPr>
          <w:p w14:paraId="3A172E8E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993" w:type="dxa"/>
            <w:vAlign w:val="center"/>
          </w:tcPr>
          <w:p w14:paraId="2661C1D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E-36</w:t>
            </w:r>
          </w:p>
        </w:tc>
        <w:tc>
          <w:tcPr>
            <w:tcW w:w="1417" w:type="dxa"/>
            <w:vAlign w:val="center"/>
          </w:tcPr>
          <w:p w14:paraId="0F566785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276" w:type="dxa"/>
            <w:vAlign w:val="center"/>
          </w:tcPr>
          <w:p w14:paraId="00CE09F3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843" w:type="dxa"/>
            <w:vAlign w:val="center"/>
          </w:tcPr>
          <w:p w14:paraId="7B605E54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10,7</w:t>
            </w:r>
          </w:p>
        </w:tc>
        <w:tc>
          <w:tcPr>
            <w:tcW w:w="1842" w:type="dxa"/>
            <w:vAlign w:val="center"/>
          </w:tcPr>
          <w:p w14:paraId="3B0FBF6B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662F3779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317BDC" w:rsidRPr="0016128C" w14:paraId="54CD6BF5" w14:textId="77777777" w:rsidTr="00513195">
        <w:tc>
          <w:tcPr>
            <w:tcW w:w="567" w:type="dxa"/>
            <w:vAlign w:val="center"/>
          </w:tcPr>
          <w:p w14:paraId="2FF10F8C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993" w:type="dxa"/>
            <w:vAlign w:val="center"/>
          </w:tcPr>
          <w:p w14:paraId="4DEE41A1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E-38</w:t>
            </w:r>
          </w:p>
        </w:tc>
        <w:tc>
          <w:tcPr>
            <w:tcW w:w="1417" w:type="dxa"/>
            <w:vAlign w:val="center"/>
          </w:tcPr>
          <w:p w14:paraId="48589A2D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276" w:type="dxa"/>
            <w:vAlign w:val="center"/>
          </w:tcPr>
          <w:p w14:paraId="0A1F7E47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843" w:type="dxa"/>
            <w:vAlign w:val="center"/>
          </w:tcPr>
          <w:p w14:paraId="753C19AB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842" w:type="dxa"/>
            <w:vAlign w:val="center"/>
          </w:tcPr>
          <w:p w14:paraId="1DB1B7F3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45EA9E73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</w:t>
            </w:r>
          </w:p>
        </w:tc>
      </w:tr>
      <w:tr w:rsidR="00317BDC" w:rsidRPr="0016128C" w14:paraId="5BA9370B" w14:textId="77777777" w:rsidTr="00513195">
        <w:tc>
          <w:tcPr>
            <w:tcW w:w="567" w:type="dxa"/>
            <w:vAlign w:val="center"/>
          </w:tcPr>
          <w:p w14:paraId="67B36919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993" w:type="dxa"/>
            <w:vAlign w:val="center"/>
          </w:tcPr>
          <w:p w14:paraId="68D3CEC7" w14:textId="77777777" w:rsidR="00317BDC" w:rsidRPr="0016128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E-40</w:t>
            </w:r>
          </w:p>
        </w:tc>
        <w:tc>
          <w:tcPr>
            <w:tcW w:w="1417" w:type="dxa"/>
            <w:vAlign w:val="center"/>
          </w:tcPr>
          <w:p w14:paraId="20B09B4F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276" w:type="dxa"/>
            <w:vAlign w:val="center"/>
          </w:tcPr>
          <w:p w14:paraId="3242F892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843" w:type="dxa"/>
            <w:vAlign w:val="center"/>
          </w:tcPr>
          <w:p w14:paraId="4E46CED5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842" w:type="dxa"/>
            <w:vAlign w:val="center"/>
          </w:tcPr>
          <w:p w14:paraId="0D799A66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0D24E671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</w:t>
            </w:r>
          </w:p>
        </w:tc>
      </w:tr>
    </w:tbl>
    <w:p w14:paraId="08264E5D" w14:textId="55CC548A" w:rsidR="00317BDC" w:rsidRDefault="00317BDC" w:rsidP="00A91E5C">
      <w:pPr>
        <w:spacing w:after="240"/>
        <w:rPr>
          <w:rFonts w:ascii="Arial" w:hAnsi="Arial" w:cs="Arial"/>
          <w:b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* </w:t>
      </w:r>
      <w:r w:rsidRPr="00E23D78">
        <w:rPr>
          <w:rFonts w:ascii="Arial" w:hAnsi="Arial" w:cs="Arial"/>
          <w:color w:val="000000"/>
          <w:shd w:val="clear" w:color="auto" w:fill="FFFFFF"/>
        </w:rPr>
        <w:t>wartość parametru uwzględniona w modelowaniu rozprzestrzeniania się zanieczyszczeń</w:t>
      </w:r>
    </w:p>
    <w:p w14:paraId="4098E7E1" w14:textId="77777777" w:rsidR="00317BDC" w:rsidRDefault="00317BDC" w:rsidP="006043D1">
      <w:pPr>
        <w:pStyle w:val="Nagwek2"/>
      </w:pPr>
      <w:r>
        <w:t>I.11</w:t>
      </w:r>
      <w:r w:rsidRPr="007D33B2">
        <w:t xml:space="preserve">. </w:t>
      </w:r>
      <w:r w:rsidRPr="006043D1">
        <w:rPr>
          <w:b w:val="0"/>
          <w:bCs/>
        </w:rPr>
        <w:t>W punkcie IV.1.2. TABELA 7 otrzymuje brzmienie:</w:t>
      </w:r>
    </w:p>
    <w:p w14:paraId="45046F04" w14:textId="77777777" w:rsidR="00317BDC" w:rsidRPr="005B160A" w:rsidRDefault="00317BDC" w:rsidP="00317BDC">
      <w:pPr>
        <w:rPr>
          <w:rFonts w:ascii="Arial" w:hAnsi="Arial" w:cs="Arial"/>
          <w:b/>
          <w:sz w:val="22"/>
          <w:szCs w:val="22"/>
        </w:rPr>
      </w:pPr>
      <w:r w:rsidRPr="005B160A">
        <w:rPr>
          <w:rFonts w:ascii="Arial" w:hAnsi="Arial" w:cs="Arial"/>
          <w:b/>
          <w:sz w:val="22"/>
          <w:szCs w:val="22"/>
        </w:rPr>
        <w:t>TABELA 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tabela 7"/>
        <w:tblDescription w:val="metody ograniczenia emisji gazów i pyłów do powietrza"/>
      </w:tblPr>
      <w:tblGrid>
        <w:gridCol w:w="709"/>
        <w:gridCol w:w="944"/>
        <w:gridCol w:w="2268"/>
        <w:gridCol w:w="3402"/>
        <w:gridCol w:w="1651"/>
      </w:tblGrid>
      <w:tr w:rsidR="00317BDC" w:rsidRPr="005B160A" w14:paraId="2E37A23F" w14:textId="77777777" w:rsidTr="00A91E5C">
        <w:trPr>
          <w:trHeight w:val="560"/>
          <w:tblHeader/>
          <w:jc w:val="center"/>
        </w:trPr>
        <w:tc>
          <w:tcPr>
            <w:tcW w:w="709" w:type="dxa"/>
            <w:vAlign w:val="center"/>
          </w:tcPr>
          <w:p w14:paraId="5623C2D8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B160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944" w:type="dxa"/>
            <w:vAlign w:val="center"/>
          </w:tcPr>
          <w:p w14:paraId="34F6C2DE" w14:textId="77777777" w:rsidR="00317BDC" w:rsidRPr="00E23D78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B160A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2268" w:type="dxa"/>
            <w:vAlign w:val="center"/>
          </w:tcPr>
          <w:p w14:paraId="799E95C9" w14:textId="77777777" w:rsidR="00317BDC" w:rsidRPr="00E23D78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Nazwa urządzenia</w:t>
            </w:r>
          </w:p>
        </w:tc>
        <w:tc>
          <w:tcPr>
            <w:tcW w:w="3402" w:type="dxa"/>
            <w:vAlign w:val="center"/>
          </w:tcPr>
          <w:p w14:paraId="53E549BD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Metoda odpylania</w:t>
            </w:r>
          </w:p>
        </w:tc>
        <w:tc>
          <w:tcPr>
            <w:tcW w:w="1651" w:type="dxa"/>
            <w:vAlign w:val="center"/>
          </w:tcPr>
          <w:p w14:paraId="1E4AAC1B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B160A">
              <w:rPr>
                <w:rFonts w:ascii="Arial" w:hAnsi="Arial" w:cs="Arial"/>
                <w:b/>
                <w:sz w:val="22"/>
                <w:szCs w:val="22"/>
              </w:rPr>
              <w:t>Skuteczność</w:t>
            </w:r>
          </w:p>
          <w:p w14:paraId="31B9567C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B160A">
              <w:rPr>
                <w:rFonts w:ascii="Arial" w:hAnsi="Arial" w:cs="Arial"/>
                <w:b/>
                <w:sz w:val="22"/>
                <w:szCs w:val="22"/>
              </w:rPr>
              <w:t>[%]</w:t>
            </w:r>
          </w:p>
        </w:tc>
      </w:tr>
      <w:tr w:rsidR="00317BDC" w:rsidRPr="005B160A" w14:paraId="7B7D25A0" w14:textId="77777777" w:rsidTr="00513195">
        <w:trPr>
          <w:trHeight w:val="200"/>
          <w:jc w:val="center"/>
        </w:trPr>
        <w:tc>
          <w:tcPr>
            <w:tcW w:w="8974" w:type="dxa"/>
            <w:gridSpan w:val="5"/>
            <w:vAlign w:val="center"/>
          </w:tcPr>
          <w:p w14:paraId="27582481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Instalacja kucia odkuwek matrycowych</w:t>
            </w:r>
          </w:p>
        </w:tc>
      </w:tr>
      <w:tr w:rsidR="00317BDC" w:rsidRPr="005B160A" w14:paraId="77201269" w14:textId="77777777" w:rsidTr="00513195">
        <w:trPr>
          <w:trHeight w:val="570"/>
          <w:jc w:val="center"/>
        </w:trPr>
        <w:tc>
          <w:tcPr>
            <w:tcW w:w="709" w:type="dxa"/>
            <w:vAlign w:val="center"/>
          </w:tcPr>
          <w:p w14:paraId="0B19773F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44" w:type="dxa"/>
            <w:vAlign w:val="center"/>
          </w:tcPr>
          <w:p w14:paraId="6B0052C6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E-32</w:t>
            </w:r>
          </w:p>
        </w:tc>
        <w:tc>
          <w:tcPr>
            <w:tcW w:w="2268" w:type="dxa"/>
            <w:vAlign w:val="center"/>
          </w:tcPr>
          <w:p w14:paraId="06745A30" w14:textId="77777777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>Szlifierki do wyrobów tytanowych</w:t>
            </w:r>
          </w:p>
        </w:tc>
        <w:tc>
          <w:tcPr>
            <w:tcW w:w="3402" w:type="dxa"/>
            <w:vAlign w:val="center"/>
          </w:tcPr>
          <w:p w14:paraId="38B4986A" w14:textId="77777777" w:rsidR="00317BDC" w:rsidRPr="005B160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Zespół filtrów suchych Donaldson z filtrem DF-0424R</w:t>
            </w:r>
          </w:p>
        </w:tc>
        <w:tc>
          <w:tcPr>
            <w:tcW w:w="1651" w:type="dxa"/>
            <w:vAlign w:val="center"/>
          </w:tcPr>
          <w:p w14:paraId="0347DE19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17BDC" w:rsidRPr="005B160A" w14:paraId="25122F33" w14:textId="77777777" w:rsidTr="00513195">
        <w:trPr>
          <w:trHeight w:val="220"/>
          <w:jc w:val="center"/>
        </w:trPr>
        <w:tc>
          <w:tcPr>
            <w:tcW w:w="709" w:type="dxa"/>
            <w:vAlign w:val="center"/>
          </w:tcPr>
          <w:p w14:paraId="246F423B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44" w:type="dxa"/>
            <w:vAlign w:val="center"/>
          </w:tcPr>
          <w:p w14:paraId="5B4C9432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E-33</w:t>
            </w:r>
          </w:p>
        </w:tc>
        <w:tc>
          <w:tcPr>
            <w:tcW w:w="2268" w:type="dxa"/>
            <w:vAlign w:val="center"/>
          </w:tcPr>
          <w:p w14:paraId="23DE15F0" w14:textId="77777777" w:rsidR="00317BDC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Oczyszczarka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bębnowo-nieckowa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korundownica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) do wyrobów tytanowych</w:t>
            </w:r>
          </w:p>
        </w:tc>
        <w:tc>
          <w:tcPr>
            <w:tcW w:w="3402" w:type="dxa"/>
            <w:vAlign w:val="center"/>
          </w:tcPr>
          <w:p w14:paraId="19FC4E83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 suchy FAC4/3/Ex</w:t>
            </w:r>
          </w:p>
        </w:tc>
        <w:tc>
          <w:tcPr>
            <w:tcW w:w="1651" w:type="dxa"/>
            <w:vAlign w:val="center"/>
          </w:tcPr>
          <w:p w14:paraId="7F5CC583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17BDC" w:rsidRPr="005B160A" w14:paraId="6FD8298F" w14:textId="77777777" w:rsidTr="00513195">
        <w:trPr>
          <w:trHeight w:val="130"/>
          <w:jc w:val="center"/>
        </w:trPr>
        <w:tc>
          <w:tcPr>
            <w:tcW w:w="709" w:type="dxa"/>
            <w:vAlign w:val="center"/>
          </w:tcPr>
          <w:p w14:paraId="45A96DB3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44" w:type="dxa"/>
            <w:vAlign w:val="center"/>
          </w:tcPr>
          <w:p w14:paraId="0FE25262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E-34</w:t>
            </w:r>
          </w:p>
        </w:tc>
        <w:tc>
          <w:tcPr>
            <w:tcW w:w="2268" w:type="dxa"/>
            <w:vAlign w:val="center"/>
          </w:tcPr>
          <w:p w14:paraId="787F31B8" w14:textId="77777777" w:rsidR="00317BDC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 xml:space="preserve">Kabina </w:t>
            </w:r>
            <w:proofErr w:type="spellStart"/>
            <w:r w:rsidRPr="00C34614">
              <w:rPr>
                <w:rFonts w:ascii="Arial" w:hAnsi="Arial" w:cs="Arial"/>
                <w:sz w:val="22"/>
                <w:szCs w:val="22"/>
              </w:rPr>
              <w:t>śrutownicza</w:t>
            </w:r>
            <w:proofErr w:type="spellEnd"/>
            <w:r w:rsidRPr="00C3461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C34614">
              <w:rPr>
                <w:rFonts w:ascii="Arial" w:hAnsi="Arial" w:cs="Arial"/>
                <w:sz w:val="22"/>
                <w:szCs w:val="22"/>
              </w:rPr>
              <w:t>korundownica</w:t>
            </w:r>
            <w:proofErr w:type="spellEnd"/>
            <w:r w:rsidRPr="00C34614">
              <w:rPr>
                <w:rFonts w:ascii="Arial" w:hAnsi="Arial" w:cs="Arial"/>
                <w:sz w:val="22"/>
                <w:szCs w:val="22"/>
              </w:rPr>
              <w:t xml:space="preserve"> typ PC-CL 433) do oczyszczania odkuwek</w:t>
            </w:r>
          </w:p>
        </w:tc>
        <w:tc>
          <w:tcPr>
            <w:tcW w:w="3402" w:type="dxa"/>
            <w:vAlign w:val="center"/>
          </w:tcPr>
          <w:p w14:paraId="42A361EB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 odpylający suchy typ DM-FC 16/10</w:t>
            </w:r>
          </w:p>
        </w:tc>
        <w:tc>
          <w:tcPr>
            <w:tcW w:w="1651" w:type="dxa"/>
            <w:vAlign w:val="center"/>
          </w:tcPr>
          <w:p w14:paraId="10F05ACD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17BDC" w:rsidRPr="005B160A" w14:paraId="6FB67427" w14:textId="77777777" w:rsidTr="00513195">
        <w:trPr>
          <w:trHeight w:val="472"/>
          <w:jc w:val="center"/>
        </w:trPr>
        <w:tc>
          <w:tcPr>
            <w:tcW w:w="709" w:type="dxa"/>
            <w:vAlign w:val="center"/>
          </w:tcPr>
          <w:p w14:paraId="52BF50E7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944" w:type="dxa"/>
            <w:vAlign w:val="center"/>
          </w:tcPr>
          <w:p w14:paraId="108F94CC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14:paraId="6F4C18A5" w14:textId="19FA410D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>Oczyszczarka komorowa SB-6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C34614">
              <w:rPr>
                <w:rFonts w:ascii="Arial" w:hAnsi="Arial" w:cs="Arial"/>
                <w:sz w:val="22"/>
                <w:szCs w:val="22"/>
              </w:rPr>
              <w:t>-10</w:t>
            </w:r>
            <w:r w:rsidR="00A91E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34614">
              <w:rPr>
                <w:rFonts w:ascii="Arial" w:hAnsi="Arial" w:cs="Arial"/>
                <w:sz w:val="22"/>
                <w:szCs w:val="22"/>
              </w:rPr>
              <w:t>i M475GWM/s</w:t>
            </w:r>
          </w:p>
        </w:tc>
        <w:tc>
          <w:tcPr>
            <w:tcW w:w="3402" w:type="dxa"/>
            <w:vAlign w:val="center"/>
          </w:tcPr>
          <w:p w14:paraId="555A572B" w14:textId="77777777" w:rsidR="00317BDC" w:rsidRPr="005B160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Odpylacz suchy  – oczyszczone powietrze odprowadzane na halę produkcyjną</w:t>
            </w:r>
          </w:p>
        </w:tc>
        <w:tc>
          <w:tcPr>
            <w:tcW w:w="1651" w:type="dxa"/>
            <w:vAlign w:val="center"/>
          </w:tcPr>
          <w:p w14:paraId="05CEF5C0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17BDC" w:rsidRPr="005B160A" w14:paraId="252902A4" w14:textId="77777777" w:rsidTr="00513195">
        <w:trPr>
          <w:jc w:val="center"/>
        </w:trPr>
        <w:tc>
          <w:tcPr>
            <w:tcW w:w="709" w:type="dxa"/>
            <w:vAlign w:val="center"/>
          </w:tcPr>
          <w:p w14:paraId="4592FF38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944" w:type="dxa"/>
            <w:vAlign w:val="center"/>
          </w:tcPr>
          <w:p w14:paraId="3355D558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14:paraId="7EE66E2D" w14:textId="309E4EF7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 xml:space="preserve">2 oczyszczarki wieszakowe typ SHB11L i 2 oczyszczarki OWTP400  </w:t>
            </w:r>
          </w:p>
        </w:tc>
        <w:tc>
          <w:tcPr>
            <w:tcW w:w="3402" w:type="dxa"/>
            <w:vAlign w:val="center"/>
          </w:tcPr>
          <w:p w14:paraId="691DB30D" w14:textId="77777777" w:rsidR="00317BDC" w:rsidRPr="005B160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Odpylacz suchy  – oczyszczone powietrze odprowadzane na halę produkcyjną</w:t>
            </w:r>
          </w:p>
        </w:tc>
        <w:tc>
          <w:tcPr>
            <w:tcW w:w="1651" w:type="dxa"/>
            <w:vAlign w:val="center"/>
          </w:tcPr>
          <w:p w14:paraId="336AD98F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99,8</w:t>
            </w:r>
          </w:p>
        </w:tc>
      </w:tr>
      <w:tr w:rsidR="00317BDC" w:rsidRPr="005B160A" w14:paraId="44296BF5" w14:textId="77777777" w:rsidTr="00513195">
        <w:trPr>
          <w:jc w:val="center"/>
        </w:trPr>
        <w:tc>
          <w:tcPr>
            <w:tcW w:w="709" w:type="dxa"/>
            <w:vAlign w:val="center"/>
          </w:tcPr>
          <w:p w14:paraId="31571031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944" w:type="dxa"/>
            <w:vAlign w:val="center"/>
          </w:tcPr>
          <w:p w14:paraId="7414EDA2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14:paraId="61ED44C7" w14:textId="77777777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 xml:space="preserve">Szlifierka dwutarczowa OND 350 </w:t>
            </w:r>
          </w:p>
        </w:tc>
        <w:tc>
          <w:tcPr>
            <w:tcW w:w="3402" w:type="dxa"/>
            <w:vAlign w:val="center"/>
          </w:tcPr>
          <w:p w14:paraId="667479E8" w14:textId="77777777" w:rsidR="00317BDC" w:rsidRPr="005B160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Odpylacz mokry  – oczyszczone powietrze odprowadzane na halę produkcyjną</w:t>
            </w:r>
          </w:p>
        </w:tc>
        <w:tc>
          <w:tcPr>
            <w:tcW w:w="1651" w:type="dxa"/>
            <w:vAlign w:val="center"/>
          </w:tcPr>
          <w:p w14:paraId="1D759D8A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99,8</w:t>
            </w:r>
          </w:p>
        </w:tc>
      </w:tr>
      <w:tr w:rsidR="00317BDC" w:rsidRPr="005B160A" w14:paraId="55019421" w14:textId="77777777" w:rsidTr="00513195">
        <w:trPr>
          <w:jc w:val="center"/>
        </w:trPr>
        <w:tc>
          <w:tcPr>
            <w:tcW w:w="709" w:type="dxa"/>
            <w:vAlign w:val="center"/>
          </w:tcPr>
          <w:p w14:paraId="041F7205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944" w:type="dxa"/>
            <w:vAlign w:val="center"/>
          </w:tcPr>
          <w:p w14:paraId="4565DF64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14:paraId="7037D44B" w14:textId="77777777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>Stanowisko spawania matryc KP-4 (KPM) nr 3</w:t>
            </w:r>
          </w:p>
        </w:tc>
        <w:tc>
          <w:tcPr>
            <w:tcW w:w="3402" w:type="dxa"/>
            <w:vAlign w:val="center"/>
          </w:tcPr>
          <w:p w14:paraId="28D840B3" w14:textId="77777777" w:rsidR="00317BDC" w:rsidRPr="005B160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Zespół filtrów suchych  – oczyszczone powietrze odprowadzane na halę produkcyjną</w:t>
            </w:r>
          </w:p>
        </w:tc>
        <w:tc>
          <w:tcPr>
            <w:tcW w:w="1651" w:type="dxa"/>
            <w:vAlign w:val="center"/>
          </w:tcPr>
          <w:p w14:paraId="0B36EBD2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17BDC" w:rsidRPr="005B160A" w14:paraId="08F51296" w14:textId="77777777" w:rsidTr="00513195">
        <w:trPr>
          <w:jc w:val="center"/>
        </w:trPr>
        <w:tc>
          <w:tcPr>
            <w:tcW w:w="709" w:type="dxa"/>
            <w:vAlign w:val="center"/>
          </w:tcPr>
          <w:p w14:paraId="389CA2B6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8.</w:t>
            </w:r>
          </w:p>
        </w:tc>
        <w:tc>
          <w:tcPr>
            <w:tcW w:w="944" w:type="dxa"/>
            <w:vAlign w:val="center"/>
          </w:tcPr>
          <w:p w14:paraId="6C1AE918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14:paraId="5F6D3AC6" w14:textId="77777777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 xml:space="preserve">Stanowiska do szlifowania odkuwek szlifierkami ręcznymi </w:t>
            </w:r>
          </w:p>
        </w:tc>
        <w:tc>
          <w:tcPr>
            <w:tcW w:w="3402" w:type="dxa"/>
            <w:vAlign w:val="center"/>
          </w:tcPr>
          <w:p w14:paraId="7C749DE9" w14:textId="77777777" w:rsidR="00317BDC" w:rsidRPr="005B160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Zespół filtrów suchych  – oczyszczone powietrze odprowadzane na halę produkcyjną</w:t>
            </w:r>
          </w:p>
        </w:tc>
        <w:tc>
          <w:tcPr>
            <w:tcW w:w="1651" w:type="dxa"/>
            <w:vAlign w:val="center"/>
          </w:tcPr>
          <w:p w14:paraId="20DAE7A3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17BDC" w:rsidRPr="005B160A" w14:paraId="7FAB0ABD" w14:textId="77777777" w:rsidTr="00513195">
        <w:trPr>
          <w:jc w:val="center"/>
        </w:trPr>
        <w:tc>
          <w:tcPr>
            <w:tcW w:w="709" w:type="dxa"/>
            <w:vAlign w:val="center"/>
          </w:tcPr>
          <w:p w14:paraId="3CD6CB13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944" w:type="dxa"/>
            <w:vAlign w:val="center"/>
          </w:tcPr>
          <w:p w14:paraId="173975CA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14:paraId="126890B7" w14:textId="77777777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 xml:space="preserve">Kabina </w:t>
            </w:r>
            <w:proofErr w:type="spellStart"/>
            <w:r w:rsidRPr="00C34614">
              <w:rPr>
                <w:rFonts w:ascii="Arial" w:hAnsi="Arial" w:cs="Arial"/>
                <w:sz w:val="22"/>
                <w:szCs w:val="22"/>
              </w:rPr>
              <w:t>śrutownicza</w:t>
            </w:r>
            <w:proofErr w:type="spellEnd"/>
            <w:r w:rsidRPr="00C3461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C34614">
              <w:rPr>
                <w:rFonts w:ascii="Arial" w:hAnsi="Arial" w:cs="Arial"/>
                <w:sz w:val="22"/>
                <w:szCs w:val="22"/>
              </w:rPr>
              <w:t>korundownica</w:t>
            </w:r>
            <w:proofErr w:type="spellEnd"/>
            <w:r w:rsidRPr="00C34614">
              <w:rPr>
                <w:rFonts w:ascii="Arial" w:hAnsi="Arial" w:cs="Arial"/>
                <w:sz w:val="22"/>
                <w:szCs w:val="22"/>
              </w:rPr>
              <w:t xml:space="preserve"> typ PC-CL 433) do oczyszczania odkuwek</w:t>
            </w:r>
          </w:p>
        </w:tc>
        <w:tc>
          <w:tcPr>
            <w:tcW w:w="3402" w:type="dxa"/>
            <w:vAlign w:val="center"/>
          </w:tcPr>
          <w:p w14:paraId="50847726" w14:textId="77777777" w:rsidR="00317BDC" w:rsidRPr="005B160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Odpylnia sucha  – oczyszczone powietrze odprowadzane na halę produkcyjną</w:t>
            </w:r>
          </w:p>
        </w:tc>
        <w:tc>
          <w:tcPr>
            <w:tcW w:w="1651" w:type="dxa"/>
            <w:vAlign w:val="center"/>
          </w:tcPr>
          <w:p w14:paraId="04DBCF44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99,8</w:t>
            </w:r>
          </w:p>
        </w:tc>
      </w:tr>
      <w:tr w:rsidR="00317BDC" w:rsidRPr="005B160A" w14:paraId="09CF121A" w14:textId="77777777" w:rsidTr="00513195">
        <w:trPr>
          <w:jc w:val="center"/>
        </w:trPr>
        <w:tc>
          <w:tcPr>
            <w:tcW w:w="709" w:type="dxa"/>
            <w:vAlign w:val="center"/>
          </w:tcPr>
          <w:p w14:paraId="5FC7E6D9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44" w:type="dxa"/>
            <w:vAlign w:val="center"/>
          </w:tcPr>
          <w:p w14:paraId="12F00C25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14:paraId="1E0E9DD7" w14:textId="77777777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>Szlifierka wahadłowa 4 szt.</w:t>
            </w:r>
          </w:p>
        </w:tc>
        <w:tc>
          <w:tcPr>
            <w:tcW w:w="3402" w:type="dxa"/>
            <w:vAlign w:val="center"/>
          </w:tcPr>
          <w:p w14:paraId="31CA1600" w14:textId="77777777" w:rsidR="00317BDC" w:rsidRPr="005B160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Odpylnia sucha  – oczyszczone powietrze odprowadzane na halę produkcyjną</w:t>
            </w:r>
          </w:p>
        </w:tc>
        <w:tc>
          <w:tcPr>
            <w:tcW w:w="1651" w:type="dxa"/>
            <w:vAlign w:val="center"/>
          </w:tcPr>
          <w:p w14:paraId="30BAD01F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99,8</w:t>
            </w:r>
          </w:p>
        </w:tc>
      </w:tr>
      <w:tr w:rsidR="00317BDC" w:rsidRPr="005B160A" w14:paraId="291387D6" w14:textId="77777777" w:rsidTr="00513195">
        <w:trPr>
          <w:jc w:val="center"/>
        </w:trPr>
        <w:tc>
          <w:tcPr>
            <w:tcW w:w="709" w:type="dxa"/>
            <w:vAlign w:val="center"/>
          </w:tcPr>
          <w:p w14:paraId="67F624F1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944" w:type="dxa"/>
            <w:vAlign w:val="center"/>
          </w:tcPr>
          <w:p w14:paraId="68F425EA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14:paraId="795F5F37" w14:textId="77777777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>Oczyszczarka taśmowa OWT-400 – 2 szt.</w:t>
            </w:r>
          </w:p>
        </w:tc>
        <w:tc>
          <w:tcPr>
            <w:tcW w:w="3402" w:type="dxa"/>
            <w:vAlign w:val="center"/>
          </w:tcPr>
          <w:p w14:paraId="5AD4BFAF" w14:textId="77777777" w:rsidR="00317BDC" w:rsidRPr="005B160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Odpylnia sucha  – oczyszczone powietrze odprowadzane na halę produkcyjną</w:t>
            </w:r>
          </w:p>
        </w:tc>
        <w:tc>
          <w:tcPr>
            <w:tcW w:w="1651" w:type="dxa"/>
            <w:vAlign w:val="center"/>
          </w:tcPr>
          <w:p w14:paraId="2ECA7C69" w14:textId="77777777" w:rsidR="00317BDC" w:rsidRPr="005B160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99,8</w:t>
            </w:r>
          </w:p>
        </w:tc>
      </w:tr>
      <w:tr w:rsidR="00317BDC" w:rsidRPr="005B160A" w14:paraId="4EFCA3F3" w14:textId="77777777" w:rsidTr="00513195">
        <w:trPr>
          <w:trHeight w:val="70"/>
          <w:jc w:val="center"/>
        </w:trPr>
        <w:tc>
          <w:tcPr>
            <w:tcW w:w="709" w:type="dxa"/>
            <w:vAlign w:val="center"/>
          </w:tcPr>
          <w:p w14:paraId="6D4EDF5A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944" w:type="dxa"/>
            <w:vAlign w:val="center"/>
          </w:tcPr>
          <w:p w14:paraId="05DB6BE5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14:paraId="4DC6EEC2" w14:textId="77777777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34614">
              <w:rPr>
                <w:rFonts w:ascii="Arial" w:hAnsi="Arial" w:cs="Arial"/>
                <w:sz w:val="22"/>
                <w:szCs w:val="22"/>
              </w:rPr>
              <w:t>Oczyszczarka bębnowa T180SM-HDL</w:t>
            </w:r>
          </w:p>
        </w:tc>
        <w:tc>
          <w:tcPr>
            <w:tcW w:w="3402" w:type="dxa"/>
            <w:vAlign w:val="center"/>
          </w:tcPr>
          <w:p w14:paraId="63C255A7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Odpylnia sucha  – oczyszczone powietrze odprowadzane na halę produkcyjną</w:t>
            </w:r>
          </w:p>
        </w:tc>
        <w:tc>
          <w:tcPr>
            <w:tcW w:w="1651" w:type="dxa"/>
            <w:vAlign w:val="center"/>
          </w:tcPr>
          <w:p w14:paraId="315CC4F4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99,8</w:t>
            </w:r>
          </w:p>
        </w:tc>
      </w:tr>
      <w:tr w:rsidR="00317BDC" w:rsidRPr="005B160A" w14:paraId="7206FC77" w14:textId="77777777" w:rsidTr="00513195">
        <w:trPr>
          <w:trHeight w:val="70"/>
          <w:jc w:val="center"/>
        </w:trPr>
        <w:tc>
          <w:tcPr>
            <w:tcW w:w="8974" w:type="dxa"/>
            <w:gridSpan w:val="5"/>
            <w:vAlign w:val="center"/>
          </w:tcPr>
          <w:p w14:paraId="4D2A7CEA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 xml:space="preserve"> Obróbki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  <w:r w:rsidRPr="00940543">
              <w:rPr>
                <w:rFonts w:ascii="Arial" w:hAnsi="Arial" w:cs="Arial"/>
                <w:b/>
                <w:sz w:val="22"/>
                <w:szCs w:val="22"/>
              </w:rPr>
              <w:t xml:space="preserve"> Procesów Specjalnych</w:t>
            </w:r>
          </w:p>
        </w:tc>
      </w:tr>
      <w:tr w:rsidR="00317BDC" w:rsidRPr="005B160A" w14:paraId="37839664" w14:textId="77777777" w:rsidTr="00513195">
        <w:trPr>
          <w:trHeight w:val="70"/>
          <w:jc w:val="center"/>
        </w:trPr>
        <w:tc>
          <w:tcPr>
            <w:tcW w:w="709" w:type="dxa"/>
            <w:vAlign w:val="center"/>
          </w:tcPr>
          <w:p w14:paraId="11104ACF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944" w:type="dxa"/>
            <w:vAlign w:val="center"/>
          </w:tcPr>
          <w:p w14:paraId="39129821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E-36</w:t>
            </w:r>
          </w:p>
        </w:tc>
        <w:tc>
          <w:tcPr>
            <w:tcW w:w="2268" w:type="dxa"/>
            <w:vAlign w:val="center"/>
          </w:tcPr>
          <w:p w14:paraId="1962F4EB" w14:textId="419FFCEE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Zespół wanien do odtłuszczania i trawienia</w:t>
            </w:r>
          </w:p>
        </w:tc>
        <w:tc>
          <w:tcPr>
            <w:tcW w:w="3402" w:type="dxa"/>
            <w:vAlign w:val="center"/>
          </w:tcPr>
          <w:p w14:paraId="045AA76D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Płuczka wodna</w:t>
            </w:r>
          </w:p>
        </w:tc>
        <w:tc>
          <w:tcPr>
            <w:tcW w:w="1651" w:type="dxa"/>
            <w:vAlign w:val="center"/>
          </w:tcPr>
          <w:p w14:paraId="24D5C216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</w:t>
            </w:r>
          </w:p>
        </w:tc>
      </w:tr>
      <w:tr w:rsidR="00317BDC" w:rsidRPr="005B160A" w14:paraId="3AFD2096" w14:textId="77777777" w:rsidTr="00513195">
        <w:trPr>
          <w:trHeight w:val="70"/>
          <w:jc w:val="center"/>
        </w:trPr>
        <w:tc>
          <w:tcPr>
            <w:tcW w:w="709" w:type="dxa"/>
            <w:vAlign w:val="center"/>
          </w:tcPr>
          <w:p w14:paraId="4E2D5058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944" w:type="dxa"/>
            <w:vAlign w:val="center"/>
          </w:tcPr>
          <w:p w14:paraId="3B702DE4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E-40</w:t>
            </w:r>
          </w:p>
        </w:tc>
        <w:tc>
          <w:tcPr>
            <w:tcW w:w="2268" w:type="dxa"/>
            <w:vAlign w:val="center"/>
          </w:tcPr>
          <w:p w14:paraId="599D4936" w14:textId="77777777" w:rsidR="00317BDC" w:rsidRPr="00C3461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Kabina napylania elektrostatycznego</w:t>
            </w:r>
          </w:p>
        </w:tc>
        <w:tc>
          <w:tcPr>
            <w:tcW w:w="3402" w:type="dxa"/>
            <w:vAlign w:val="center"/>
          </w:tcPr>
          <w:p w14:paraId="020E7E1A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Filtry patronowe</w:t>
            </w:r>
          </w:p>
        </w:tc>
        <w:tc>
          <w:tcPr>
            <w:tcW w:w="1651" w:type="dxa"/>
            <w:vAlign w:val="center"/>
          </w:tcPr>
          <w:p w14:paraId="01086AFD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85</w:t>
            </w:r>
          </w:p>
        </w:tc>
      </w:tr>
    </w:tbl>
    <w:p w14:paraId="636DFBB5" w14:textId="77777777" w:rsidR="00317BDC" w:rsidRPr="00607187" w:rsidRDefault="00317BDC" w:rsidP="006043D1">
      <w:pPr>
        <w:pStyle w:val="Nagwek2"/>
        <w:spacing w:before="240"/>
      </w:pPr>
      <w:r>
        <w:t>I.12</w:t>
      </w:r>
      <w:r w:rsidRPr="00607187">
        <w:t xml:space="preserve">. </w:t>
      </w:r>
      <w:r w:rsidRPr="006043D1">
        <w:rPr>
          <w:b w:val="0"/>
          <w:bCs/>
        </w:rPr>
        <w:t>W punkcie IV.3.1.1. TABELA 8 otrzymuje brzmienie:</w:t>
      </w:r>
      <w:r w:rsidRPr="00607187">
        <w:t xml:space="preserve"> </w:t>
      </w:r>
    </w:p>
    <w:p w14:paraId="0D5E47C4" w14:textId="77777777" w:rsidR="00317BDC" w:rsidRPr="00607187" w:rsidRDefault="00317BDC" w:rsidP="00317BDC">
      <w:pPr>
        <w:pStyle w:val="NormalnyWeb"/>
        <w:spacing w:before="0" w:after="0" w:line="240" w:lineRule="auto"/>
        <w:rPr>
          <w:rFonts w:ascii="Arial" w:hAnsi="Arial" w:cs="Arial"/>
          <w:b/>
          <w:sz w:val="22"/>
          <w:szCs w:val="22"/>
        </w:rPr>
      </w:pPr>
      <w:r w:rsidRPr="00607187">
        <w:rPr>
          <w:rFonts w:ascii="Arial" w:hAnsi="Arial" w:cs="Arial"/>
          <w:b/>
          <w:sz w:val="22"/>
          <w:szCs w:val="22"/>
        </w:rPr>
        <w:t>TABELA 8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8"/>
        <w:tblDescription w:val="sposób i miejsce magazynowania odpadów niebezpiecznych"/>
      </w:tblPr>
      <w:tblGrid>
        <w:gridCol w:w="567"/>
        <w:gridCol w:w="1134"/>
        <w:gridCol w:w="2835"/>
        <w:gridCol w:w="4536"/>
      </w:tblGrid>
      <w:tr w:rsidR="00317BDC" w:rsidRPr="00607187" w14:paraId="254A4142" w14:textId="77777777" w:rsidTr="00A7356F">
        <w:trPr>
          <w:trHeight w:val="454"/>
          <w:tblHeader/>
        </w:trPr>
        <w:tc>
          <w:tcPr>
            <w:tcW w:w="567" w:type="dxa"/>
            <w:noWrap/>
            <w:vAlign w:val="center"/>
          </w:tcPr>
          <w:p w14:paraId="74F3EB17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718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noWrap/>
            <w:vAlign w:val="center"/>
          </w:tcPr>
          <w:p w14:paraId="4C8EB6BC" w14:textId="77777777" w:rsidR="00317BDC" w:rsidRPr="00607187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7187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1A051AFF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7187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2835" w:type="dxa"/>
            <w:noWrap/>
            <w:vAlign w:val="center"/>
          </w:tcPr>
          <w:p w14:paraId="50E9742A" w14:textId="77777777" w:rsidR="00317BDC" w:rsidRPr="00607187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7187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  <w:p w14:paraId="271A4CB2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b/>
                <w:bCs/>
                <w:sz w:val="22"/>
                <w:szCs w:val="22"/>
              </w:rPr>
              <w:t>niebezpiecznego</w:t>
            </w:r>
          </w:p>
        </w:tc>
        <w:tc>
          <w:tcPr>
            <w:tcW w:w="4536" w:type="dxa"/>
            <w:noWrap/>
            <w:vAlign w:val="center"/>
          </w:tcPr>
          <w:p w14:paraId="36FD0F8C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b/>
                <w:sz w:val="22"/>
                <w:szCs w:val="22"/>
              </w:rPr>
              <w:t>Sposób i miejsce magazynowania</w:t>
            </w:r>
          </w:p>
        </w:tc>
      </w:tr>
      <w:tr w:rsidR="00317BDC" w:rsidRPr="00607187" w14:paraId="65FB6CD1" w14:textId="77777777" w:rsidTr="00513195">
        <w:trPr>
          <w:trHeight w:val="160"/>
        </w:trPr>
        <w:tc>
          <w:tcPr>
            <w:tcW w:w="9072" w:type="dxa"/>
            <w:gridSpan w:val="4"/>
            <w:noWrap/>
            <w:vAlign w:val="center"/>
          </w:tcPr>
          <w:p w14:paraId="2CB63AD3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Instalacja kucia odkuwek matrycowych</w:t>
            </w:r>
          </w:p>
        </w:tc>
      </w:tr>
      <w:tr w:rsidR="00317BDC" w:rsidRPr="00607187" w14:paraId="10AA9E99" w14:textId="77777777" w:rsidTr="00513195">
        <w:trPr>
          <w:trHeight w:val="2017"/>
        </w:trPr>
        <w:tc>
          <w:tcPr>
            <w:tcW w:w="567" w:type="dxa"/>
            <w:noWrap/>
            <w:vAlign w:val="center"/>
          </w:tcPr>
          <w:p w14:paraId="798A88A8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noWrap/>
            <w:vAlign w:val="center"/>
          </w:tcPr>
          <w:p w14:paraId="52A9831A" w14:textId="77777777" w:rsidR="00317BDC" w:rsidRDefault="00317BDC" w:rsidP="00513195">
            <w:pPr>
              <w:pStyle w:val="Tekstpodstawowy22"/>
              <w:spacing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 01 05*</w:t>
            </w:r>
          </w:p>
        </w:tc>
        <w:tc>
          <w:tcPr>
            <w:tcW w:w="2835" w:type="dxa"/>
            <w:noWrap/>
            <w:vAlign w:val="center"/>
          </w:tcPr>
          <w:p w14:paraId="4C174FD7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Kwasy trawiące</w:t>
            </w:r>
          </w:p>
        </w:tc>
        <w:tc>
          <w:tcPr>
            <w:tcW w:w="4536" w:type="dxa"/>
            <w:noWrap/>
            <w:vAlign w:val="center"/>
          </w:tcPr>
          <w:p w14:paraId="355ECB50" w14:textId="683937FC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w 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oznakowanych nazwą i kodem odpadu </w:t>
            </w:r>
            <w:r>
              <w:rPr>
                <w:rFonts w:ascii="Arial" w:hAnsi="Arial" w:cs="Arial"/>
                <w:sz w:val="22"/>
                <w:szCs w:val="22"/>
              </w:rPr>
              <w:t>kontenerach o pojemności 1 m</w:t>
            </w:r>
            <w:r w:rsidRPr="007C782E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 xml:space="preserve"> typu IBC 1000 wykonanych z tworzywa sztucznego odpornego na działanie kwasów lub w beczkach 200 l </w:t>
            </w:r>
            <w:r w:rsidRPr="00BF454C">
              <w:rPr>
                <w:rFonts w:ascii="Arial" w:hAnsi="Arial" w:cs="Arial"/>
                <w:sz w:val="22"/>
                <w:szCs w:val="22"/>
              </w:rPr>
              <w:t>w biurowcu – pomieszczenie zadaszone o betonowym podłożu, zamykane, zabezpieczone przed dostępem osób postronnych.</w:t>
            </w:r>
          </w:p>
        </w:tc>
      </w:tr>
      <w:tr w:rsidR="00317BDC" w:rsidRPr="00607187" w14:paraId="57FD1AE6" w14:textId="77777777" w:rsidTr="00513195">
        <w:trPr>
          <w:trHeight w:val="1262"/>
        </w:trPr>
        <w:tc>
          <w:tcPr>
            <w:tcW w:w="567" w:type="dxa"/>
            <w:noWrap/>
            <w:vAlign w:val="center"/>
          </w:tcPr>
          <w:p w14:paraId="7C930196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noWrap/>
            <w:vAlign w:val="center"/>
          </w:tcPr>
          <w:p w14:paraId="2EB0C590" w14:textId="77777777" w:rsidR="00317BDC" w:rsidRPr="00607187" w:rsidRDefault="00317BDC" w:rsidP="00513195">
            <w:pPr>
              <w:pStyle w:val="Tekstpodstawowy22"/>
              <w:spacing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607187">
              <w:rPr>
                <w:rFonts w:cs="Arial"/>
                <w:sz w:val="22"/>
                <w:szCs w:val="22"/>
              </w:rPr>
              <w:t>12 01 07*</w:t>
            </w:r>
          </w:p>
        </w:tc>
        <w:tc>
          <w:tcPr>
            <w:tcW w:w="2835" w:type="dxa"/>
            <w:noWrap/>
            <w:vAlign w:val="center"/>
          </w:tcPr>
          <w:p w14:paraId="4E97F8B5" w14:textId="046FD015" w:rsidR="00317BDC" w:rsidRPr="005B7B12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5B7B12">
              <w:rPr>
                <w:rFonts w:ascii="Arial" w:hAnsi="Arial" w:cs="Arial"/>
                <w:sz w:val="22"/>
                <w:szCs w:val="22"/>
              </w:rPr>
              <w:t>Odpadowe oleje mineralne z obróbki metali niezawierające chlorowców (z wyłączeniem emulsji i roztworów)</w:t>
            </w:r>
          </w:p>
        </w:tc>
        <w:tc>
          <w:tcPr>
            <w:tcW w:w="4536" w:type="dxa"/>
            <w:noWrap/>
            <w:vAlign w:val="center"/>
          </w:tcPr>
          <w:p w14:paraId="372D17F6" w14:textId="20C8E0C9" w:rsidR="00317BDC" w:rsidRPr="0060718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Odpa</w:t>
            </w:r>
            <w:r>
              <w:rPr>
                <w:rFonts w:ascii="Arial" w:hAnsi="Arial" w:cs="Arial"/>
                <w:sz w:val="22"/>
                <w:szCs w:val="22"/>
              </w:rPr>
              <w:t xml:space="preserve">d magazynowany </w:t>
            </w:r>
            <w:r w:rsidRPr="00607187">
              <w:rPr>
                <w:rFonts w:ascii="Arial" w:hAnsi="Arial" w:cs="Arial"/>
                <w:sz w:val="22"/>
                <w:szCs w:val="22"/>
              </w:rPr>
              <w:t>w szczelnie zamykanych pojemnikach o pojemności 1 m</w:t>
            </w:r>
            <w:r w:rsidRPr="0060718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07187">
              <w:rPr>
                <w:rFonts w:ascii="Arial" w:hAnsi="Arial" w:cs="Arial"/>
                <w:sz w:val="22"/>
                <w:szCs w:val="22"/>
              </w:rPr>
              <w:t>, oznakowanych nazwą</w:t>
            </w:r>
            <w:r>
              <w:rPr>
                <w:rFonts w:ascii="Arial" w:hAnsi="Arial" w:cs="Arial"/>
                <w:sz w:val="22"/>
                <w:szCs w:val="22"/>
              </w:rPr>
              <w:t xml:space="preserve"> i kodem odpadu w Magazynie Odpadów – </w:t>
            </w:r>
            <w:r w:rsidRPr="00607187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omieszczenie zadaszone o betonowym podłożu, zamykane, zabezpieczone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przed dostępem osób postronnych.</w:t>
            </w:r>
          </w:p>
        </w:tc>
      </w:tr>
      <w:tr w:rsidR="00317BDC" w:rsidRPr="00607187" w14:paraId="4F610D38" w14:textId="77777777" w:rsidTr="00513195">
        <w:trPr>
          <w:trHeight w:val="454"/>
        </w:trPr>
        <w:tc>
          <w:tcPr>
            <w:tcW w:w="567" w:type="dxa"/>
            <w:noWrap/>
            <w:vAlign w:val="center"/>
          </w:tcPr>
          <w:p w14:paraId="23FDBDED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60718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586BF4CE" w14:textId="77777777" w:rsidR="00317BDC" w:rsidRPr="00607187" w:rsidRDefault="00317BDC" w:rsidP="00513195">
            <w:pPr>
              <w:pStyle w:val="Tekstpodstawowy22"/>
              <w:spacing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607187">
              <w:rPr>
                <w:rFonts w:cs="Arial"/>
                <w:sz w:val="22"/>
                <w:szCs w:val="22"/>
              </w:rPr>
              <w:t>12 01 09*</w:t>
            </w:r>
          </w:p>
        </w:tc>
        <w:tc>
          <w:tcPr>
            <w:tcW w:w="2835" w:type="dxa"/>
            <w:noWrap/>
            <w:vAlign w:val="center"/>
          </w:tcPr>
          <w:p w14:paraId="409B5628" w14:textId="508E69DA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4536" w:type="dxa"/>
            <w:noWrap/>
            <w:vAlign w:val="center"/>
          </w:tcPr>
          <w:p w14:paraId="224515C6" w14:textId="7A2324FA" w:rsidR="00317BDC" w:rsidRPr="0060718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Odpa</w:t>
            </w:r>
            <w:r>
              <w:rPr>
                <w:rFonts w:ascii="Arial" w:hAnsi="Arial" w:cs="Arial"/>
                <w:sz w:val="22"/>
                <w:szCs w:val="22"/>
              </w:rPr>
              <w:t xml:space="preserve">d magazynowany </w:t>
            </w:r>
            <w:r w:rsidRPr="00607187">
              <w:rPr>
                <w:rFonts w:ascii="Arial" w:hAnsi="Arial" w:cs="Arial"/>
                <w:sz w:val="22"/>
                <w:szCs w:val="22"/>
              </w:rPr>
              <w:t>w szczelnie zamykanych pojemnikach o pojemności 1 m</w:t>
            </w:r>
            <w:r w:rsidRPr="0060718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07187">
              <w:rPr>
                <w:rFonts w:ascii="Arial" w:hAnsi="Arial" w:cs="Arial"/>
                <w:sz w:val="22"/>
                <w:szCs w:val="22"/>
              </w:rPr>
              <w:t>, oznakowanych nazwą</w:t>
            </w:r>
            <w:r>
              <w:rPr>
                <w:rFonts w:ascii="Arial" w:hAnsi="Arial" w:cs="Arial"/>
                <w:sz w:val="22"/>
                <w:szCs w:val="22"/>
              </w:rPr>
              <w:t xml:space="preserve"> i kodem odpadu w Magazynie Odpadów – </w:t>
            </w:r>
            <w:r w:rsidRPr="00607187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 xml:space="preserve">omieszczenie zadaszone o betonowym podłożu,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zamykane, zabezpieczone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przed dostępem osób postronnych.</w:t>
            </w:r>
          </w:p>
        </w:tc>
      </w:tr>
      <w:tr w:rsidR="00317BDC" w:rsidRPr="00607187" w14:paraId="2174664A" w14:textId="77777777" w:rsidTr="00513195">
        <w:trPr>
          <w:trHeight w:val="454"/>
        </w:trPr>
        <w:tc>
          <w:tcPr>
            <w:tcW w:w="567" w:type="dxa"/>
            <w:noWrap/>
            <w:vAlign w:val="center"/>
          </w:tcPr>
          <w:p w14:paraId="5944F156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  <w:r w:rsidRPr="0060718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44EB61D5" w14:textId="77777777" w:rsidR="00317BDC" w:rsidRPr="00607187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12 01 18*</w:t>
            </w:r>
          </w:p>
        </w:tc>
        <w:tc>
          <w:tcPr>
            <w:tcW w:w="2835" w:type="dxa"/>
            <w:noWrap/>
            <w:vAlign w:val="center"/>
          </w:tcPr>
          <w:p w14:paraId="1515104F" w14:textId="6F172ACB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Szlamy z obróbki metali zawierające oleje (np. szlamy z szlifowania, gładzenia i pokrywania)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641F57B3" w14:textId="1266424B" w:rsidR="00317BDC" w:rsidRPr="00607187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gromadzony </w:t>
            </w:r>
            <w:r w:rsidRPr="00607187">
              <w:rPr>
                <w:rFonts w:ascii="Arial" w:hAnsi="Arial" w:cs="Arial"/>
                <w:sz w:val="22"/>
                <w:szCs w:val="22"/>
              </w:rPr>
              <w:t>w oznakowanych nazwą i kodem szczelnie zamykanych, metalowych p</w:t>
            </w:r>
            <w:r>
              <w:rPr>
                <w:rFonts w:ascii="Arial" w:hAnsi="Arial" w:cs="Arial"/>
                <w:sz w:val="22"/>
                <w:szCs w:val="22"/>
              </w:rPr>
              <w:t xml:space="preserve">ojemnikach (beczkach o pojemności 200 </w:t>
            </w:r>
            <w:r w:rsidRPr="00607187">
              <w:rPr>
                <w:rFonts w:ascii="Arial" w:hAnsi="Arial" w:cs="Arial"/>
                <w:sz w:val="22"/>
                <w:szCs w:val="22"/>
              </w:rPr>
              <w:t>l)</w:t>
            </w:r>
            <w:r>
              <w:rPr>
                <w:rFonts w:ascii="Arial" w:hAnsi="Arial" w:cs="Arial"/>
                <w:sz w:val="22"/>
                <w:szCs w:val="22"/>
              </w:rPr>
              <w:t>, lub w kontenerach o pojemności 1 m</w:t>
            </w:r>
            <w:r w:rsidRPr="0085596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 xml:space="preserve"> wykonanych z tworzywa sztucznego,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w pobliżu miejsc ich powstawania. </w:t>
            </w:r>
            <w:r>
              <w:rPr>
                <w:rFonts w:ascii="Arial" w:hAnsi="Arial" w:cs="Arial"/>
                <w:sz w:val="22"/>
                <w:szCs w:val="22"/>
              </w:rPr>
              <w:t>Po napełnieniu pojemniki będą przewożone za pomocą wózków widłowych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w wyznaczone miejsce magazynowania odpadu</w:t>
            </w:r>
            <w:r>
              <w:rPr>
                <w:rFonts w:ascii="Arial" w:hAnsi="Arial" w:cs="Arial"/>
                <w:sz w:val="22"/>
                <w:szCs w:val="22"/>
              </w:rPr>
              <w:t xml:space="preserve"> – plac obok rampy kolejowej. Plac zadaszony, o betonowym podłożu, ogrodzony, zabezpieczony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przed dostępem osób postronnych.</w:t>
            </w:r>
          </w:p>
        </w:tc>
      </w:tr>
      <w:tr w:rsidR="00317BDC" w:rsidRPr="00607187" w14:paraId="43DBA18B" w14:textId="77777777" w:rsidTr="00513195">
        <w:trPr>
          <w:trHeight w:val="454"/>
        </w:trPr>
        <w:tc>
          <w:tcPr>
            <w:tcW w:w="567" w:type="dxa"/>
            <w:noWrap/>
            <w:vAlign w:val="center"/>
          </w:tcPr>
          <w:p w14:paraId="0984ECD1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60718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4B7DCFCA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12 03 01*</w:t>
            </w:r>
          </w:p>
        </w:tc>
        <w:tc>
          <w:tcPr>
            <w:tcW w:w="2835" w:type="dxa"/>
            <w:noWrap/>
            <w:vAlign w:val="center"/>
          </w:tcPr>
          <w:p w14:paraId="34994543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Wodne ciecze myjące</w:t>
            </w:r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7702DCC0" w14:textId="2FD4C900" w:rsidR="00317BDC" w:rsidRPr="0060718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607187">
              <w:rPr>
                <w:rFonts w:ascii="Arial" w:hAnsi="Arial" w:cs="Arial"/>
                <w:sz w:val="22"/>
                <w:szCs w:val="22"/>
              </w:rPr>
              <w:t>w szczelnie zamykanych pojemnikach o pojemności 1 m</w:t>
            </w:r>
            <w:r w:rsidRPr="0060718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07187">
              <w:rPr>
                <w:rFonts w:ascii="Arial" w:hAnsi="Arial" w:cs="Arial"/>
                <w:sz w:val="22"/>
                <w:szCs w:val="22"/>
              </w:rPr>
              <w:t>, oznakowanych nazwą</w:t>
            </w:r>
            <w:r>
              <w:rPr>
                <w:rFonts w:ascii="Arial" w:hAnsi="Arial" w:cs="Arial"/>
                <w:sz w:val="22"/>
                <w:szCs w:val="22"/>
              </w:rPr>
              <w:t xml:space="preserve"> i kodem odpadu w Magazynie Odpadów – </w:t>
            </w:r>
            <w:r w:rsidRPr="00607187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omieszczenie zadaszone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o betonowym p</w:t>
            </w:r>
            <w:r>
              <w:rPr>
                <w:rFonts w:ascii="Arial" w:hAnsi="Arial" w:cs="Arial"/>
                <w:sz w:val="22"/>
                <w:szCs w:val="22"/>
              </w:rPr>
              <w:t>odłożu, zamykane, zabezpieczone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przed dostępem osób postronnych.</w:t>
            </w:r>
          </w:p>
        </w:tc>
      </w:tr>
      <w:tr w:rsidR="00317BDC" w:rsidRPr="00607187" w14:paraId="7ECBBE62" w14:textId="77777777" w:rsidTr="00513195">
        <w:trPr>
          <w:trHeight w:val="454"/>
        </w:trPr>
        <w:tc>
          <w:tcPr>
            <w:tcW w:w="567" w:type="dxa"/>
            <w:noWrap/>
            <w:vAlign w:val="center"/>
          </w:tcPr>
          <w:p w14:paraId="5BD12BA2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60718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0283D367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2835" w:type="dxa"/>
            <w:noWrap/>
            <w:vAlign w:val="center"/>
          </w:tcPr>
          <w:p w14:paraId="1651B8F6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hydrauliczne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58318518" w14:textId="70569BCD" w:rsidR="00317BDC" w:rsidRPr="0060718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607187">
              <w:rPr>
                <w:rFonts w:ascii="Arial" w:hAnsi="Arial" w:cs="Arial"/>
                <w:sz w:val="22"/>
                <w:szCs w:val="22"/>
              </w:rPr>
              <w:t>w szczelnie zamykanych pojemnikach o pojemności 1 m</w:t>
            </w:r>
            <w:r w:rsidRPr="0060718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07187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lub metalowych beczkach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o pojemności 200 dm</w:t>
            </w:r>
            <w:r w:rsidRPr="00EA25B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607187">
              <w:rPr>
                <w:rFonts w:ascii="Arial" w:hAnsi="Arial" w:cs="Arial"/>
                <w:sz w:val="22"/>
                <w:szCs w:val="22"/>
              </w:rPr>
              <w:t>oznakowanych nazwą</w:t>
            </w:r>
            <w:r>
              <w:rPr>
                <w:rFonts w:ascii="Arial" w:hAnsi="Arial" w:cs="Arial"/>
                <w:sz w:val="22"/>
                <w:szCs w:val="22"/>
              </w:rPr>
              <w:t xml:space="preserve"> i kodem odpadu w Magazynie Odpadów – </w:t>
            </w:r>
            <w:r w:rsidRPr="00607187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omieszczenie zadaszone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o betonowym p</w:t>
            </w:r>
            <w:r>
              <w:rPr>
                <w:rFonts w:ascii="Arial" w:hAnsi="Arial" w:cs="Arial"/>
                <w:sz w:val="22"/>
                <w:szCs w:val="22"/>
              </w:rPr>
              <w:t>odłożu, zamykane, zabezpieczone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przed dostępem osób postronnych.</w:t>
            </w:r>
          </w:p>
        </w:tc>
      </w:tr>
      <w:tr w:rsidR="00317BDC" w:rsidRPr="00607187" w14:paraId="1D8B4C0E" w14:textId="77777777" w:rsidTr="00513195">
        <w:trPr>
          <w:trHeight w:val="454"/>
        </w:trPr>
        <w:tc>
          <w:tcPr>
            <w:tcW w:w="567" w:type="dxa"/>
            <w:noWrap/>
            <w:vAlign w:val="center"/>
          </w:tcPr>
          <w:p w14:paraId="6953BF8B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60718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4CE820C5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2835" w:type="dxa"/>
            <w:noWrap/>
            <w:vAlign w:val="center"/>
          </w:tcPr>
          <w:p w14:paraId="003E0747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silnikowe,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przekładniowe i smarowe 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536" w:type="dxa"/>
            <w:shd w:val="clear" w:color="auto" w:fill="auto"/>
            <w:noWrap/>
            <w:vAlign w:val="center"/>
          </w:tcPr>
          <w:p w14:paraId="66A9DCDF" w14:textId="3E0FA8E4" w:rsidR="00317BDC" w:rsidRPr="0060718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607187">
              <w:rPr>
                <w:rFonts w:ascii="Arial" w:hAnsi="Arial" w:cs="Arial"/>
                <w:sz w:val="22"/>
                <w:szCs w:val="22"/>
              </w:rPr>
              <w:t>w szczelnie zamykanych pojemnikach o pojemności 1 m</w:t>
            </w:r>
            <w:r w:rsidRPr="0060718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07187">
              <w:rPr>
                <w:rFonts w:ascii="Arial" w:hAnsi="Arial" w:cs="Arial"/>
                <w:sz w:val="22"/>
                <w:szCs w:val="22"/>
              </w:rPr>
              <w:t>, oznakowanych nazwą</w:t>
            </w:r>
            <w:r>
              <w:rPr>
                <w:rFonts w:ascii="Arial" w:hAnsi="Arial" w:cs="Arial"/>
                <w:sz w:val="22"/>
                <w:szCs w:val="22"/>
              </w:rPr>
              <w:t xml:space="preserve"> i kodem odpadu w Magazynie Odpadów – </w:t>
            </w:r>
            <w:r w:rsidRPr="00607187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omieszczenie zadaszone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o betonowym p</w:t>
            </w:r>
            <w:r>
              <w:rPr>
                <w:rFonts w:ascii="Arial" w:hAnsi="Arial" w:cs="Arial"/>
                <w:sz w:val="22"/>
                <w:szCs w:val="22"/>
              </w:rPr>
              <w:t>odłożu, zamykane, zabezpieczone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przed dostępem osób postronnych.</w:t>
            </w:r>
          </w:p>
        </w:tc>
      </w:tr>
      <w:tr w:rsidR="00317BDC" w:rsidRPr="00607187" w14:paraId="1EE6ACB6" w14:textId="77777777" w:rsidTr="00513195">
        <w:trPr>
          <w:trHeight w:val="454"/>
        </w:trPr>
        <w:tc>
          <w:tcPr>
            <w:tcW w:w="567" w:type="dxa"/>
            <w:noWrap/>
            <w:vAlign w:val="center"/>
          </w:tcPr>
          <w:p w14:paraId="03F16C50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60718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5FD4E784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13 02 08*</w:t>
            </w:r>
          </w:p>
        </w:tc>
        <w:tc>
          <w:tcPr>
            <w:tcW w:w="2835" w:type="dxa"/>
            <w:noWrap/>
            <w:vAlign w:val="center"/>
          </w:tcPr>
          <w:p w14:paraId="05C2A479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4536" w:type="dxa"/>
            <w:noWrap/>
            <w:vAlign w:val="center"/>
          </w:tcPr>
          <w:p w14:paraId="172C708E" w14:textId="181A22CE" w:rsidR="00317BDC" w:rsidRPr="0060718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D368A4">
              <w:rPr>
                <w:rFonts w:ascii="Arial" w:hAnsi="Arial" w:cs="Arial"/>
                <w:sz w:val="22"/>
                <w:szCs w:val="22"/>
              </w:rPr>
              <w:t>Odpad gromadzony w oznakowanych nazwa i kodem szczelnie zamykanych, metalowych pojemnikach (beczki o poj. 200 dm</w:t>
            </w:r>
            <w:r w:rsidRPr="00D368A4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D368A4">
              <w:rPr>
                <w:rFonts w:ascii="Arial" w:hAnsi="Arial" w:cs="Arial"/>
                <w:sz w:val="22"/>
                <w:szCs w:val="22"/>
              </w:rPr>
              <w:t>) w pobliżu miejsc powstawania. Po napełnieniu beczki będą magazynowane w Magazynie odpadów – pomieszczenie zadaszone, o betonowym podłożu, zamykane, zabezpieczone przed dostępem osób postronnych.</w:t>
            </w:r>
          </w:p>
        </w:tc>
      </w:tr>
      <w:tr w:rsidR="00317BDC" w:rsidRPr="00607187" w14:paraId="6C31D2C2" w14:textId="77777777" w:rsidTr="00513195">
        <w:trPr>
          <w:trHeight w:val="758"/>
        </w:trPr>
        <w:tc>
          <w:tcPr>
            <w:tcW w:w="567" w:type="dxa"/>
            <w:noWrap/>
            <w:vAlign w:val="center"/>
          </w:tcPr>
          <w:p w14:paraId="127C93A4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60718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5038C608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13 03 07*</w:t>
            </w:r>
          </w:p>
        </w:tc>
        <w:tc>
          <w:tcPr>
            <w:tcW w:w="2835" w:type="dxa"/>
            <w:noWrap/>
            <w:vAlign w:val="center"/>
          </w:tcPr>
          <w:p w14:paraId="2D11F760" w14:textId="77777777" w:rsidR="00317BDC" w:rsidRPr="006A2C4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A2C44">
              <w:rPr>
                <w:rFonts w:ascii="Arial" w:hAnsi="Arial" w:cs="Arial"/>
                <w:sz w:val="22"/>
                <w:szCs w:val="22"/>
              </w:rPr>
              <w:t xml:space="preserve">Mineralne oleje i ciecze stosowane jako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elektroizolatory</w:t>
            </w:r>
            <w:proofErr w:type="spellEnd"/>
            <w:r w:rsidRPr="006A2C44">
              <w:rPr>
                <w:rFonts w:ascii="Arial" w:hAnsi="Arial" w:cs="Arial"/>
                <w:sz w:val="22"/>
                <w:szCs w:val="22"/>
              </w:rPr>
              <w:t xml:space="preserve"> oraz nośniki ciepła niezawierające związków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536" w:type="dxa"/>
            <w:noWrap/>
            <w:vAlign w:val="center"/>
          </w:tcPr>
          <w:p w14:paraId="254BE8E1" w14:textId="77777777" w:rsidR="00317BDC" w:rsidRPr="0060718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Odpad</w:t>
            </w:r>
            <w:r>
              <w:rPr>
                <w:rFonts w:ascii="Arial" w:hAnsi="Arial" w:cs="Arial"/>
                <w:sz w:val="22"/>
                <w:szCs w:val="22"/>
              </w:rPr>
              <w:t xml:space="preserve"> magazynowany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w szczelnie zamykanym, oznaczonym nazwą i kodem pojemniku w Magazynie Placówki Remontów Elektrycznych (pomieszczenie </w:t>
            </w:r>
            <w:r>
              <w:rPr>
                <w:rFonts w:ascii="Arial" w:hAnsi="Arial" w:cs="Arial"/>
                <w:sz w:val="22"/>
                <w:szCs w:val="22"/>
              </w:rPr>
              <w:t xml:space="preserve">o betonowym podłożu, zadaszone </w:t>
            </w:r>
            <w:r w:rsidRPr="00607187">
              <w:rPr>
                <w:rFonts w:ascii="Arial" w:hAnsi="Arial" w:cs="Arial"/>
                <w:sz w:val="22"/>
                <w:szCs w:val="22"/>
              </w:rPr>
              <w:t>w biurowcu).</w:t>
            </w:r>
          </w:p>
        </w:tc>
      </w:tr>
      <w:tr w:rsidR="00317BDC" w:rsidRPr="00607187" w14:paraId="60D59ACF" w14:textId="77777777" w:rsidTr="00513195">
        <w:trPr>
          <w:trHeight w:val="757"/>
        </w:trPr>
        <w:tc>
          <w:tcPr>
            <w:tcW w:w="567" w:type="dxa"/>
            <w:noWrap/>
            <w:vAlign w:val="center"/>
          </w:tcPr>
          <w:p w14:paraId="4E6F4035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10.</w:t>
            </w:r>
          </w:p>
        </w:tc>
        <w:tc>
          <w:tcPr>
            <w:tcW w:w="1134" w:type="dxa"/>
            <w:noWrap/>
            <w:vAlign w:val="center"/>
          </w:tcPr>
          <w:p w14:paraId="1CFF021B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2835" w:type="dxa"/>
            <w:noWrap/>
            <w:vAlign w:val="center"/>
          </w:tcPr>
          <w:p w14:paraId="7E0078E8" w14:textId="0668940D" w:rsidR="00317BDC" w:rsidRPr="006A2C4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A2C44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6A2C44">
              <w:rPr>
                <w:rFonts w:ascii="Arial" w:hAnsi="Arial" w:cs="Arial"/>
                <w:sz w:val="22"/>
                <w:szCs w:val="22"/>
              </w:rPr>
              <w:t xml:space="preserve"> II klasy toksyczności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6A2C44">
              <w:rPr>
                <w:rFonts w:ascii="Arial" w:hAnsi="Arial" w:cs="Arial"/>
                <w:sz w:val="22"/>
                <w:szCs w:val="22"/>
              </w:rPr>
              <w:t xml:space="preserve"> bardzo toksyczne i toksyczne)</w:t>
            </w:r>
          </w:p>
        </w:tc>
        <w:tc>
          <w:tcPr>
            <w:tcW w:w="4536" w:type="dxa"/>
            <w:noWrap/>
            <w:vAlign w:val="center"/>
          </w:tcPr>
          <w:p w14:paraId="732B57D6" w14:textId="3DB5E6EB" w:rsidR="00317BDC" w:rsidRPr="0060718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607187">
              <w:rPr>
                <w:rFonts w:ascii="Arial" w:hAnsi="Arial" w:cs="Arial"/>
                <w:sz w:val="22"/>
                <w:szCs w:val="22"/>
              </w:rPr>
              <w:t>w szczelnie zamykanych pojemnikach, oznakowanych nazwą</w:t>
            </w:r>
            <w:r>
              <w:rPr>
                <w:rFonts w:ascii="Arial" w:hAnsi="Arial" w:cs="Arial"/>
                <w:sz w:val="22"/>
                <w:szCs w:val="22"/>
              </w:rPr>
              <w:t xml:space="preserve"> i kodem odpadu w Magazynie Odpadów – </w:t>
            </w:r>
            <w:r w:rsidRPr="00607187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omieszczenie zadaszone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o betonowym p</w:t>
            </w:r>
            <w:r>
              <w:rPr>
                <w:rFonts w:ascii="Arial" w:hAnsi="Arial" w:cs="Arial"/>
                <w:sz w:val="22"/>
                <w:szCs w:val="22"/>
              </w:rPr>
              <w:t>odłożu, zamykane, zabezpieczone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przed dostępem osób postronnych.</w:t>
            </w:r>
          </w:p>
        </w:tc>
      </w:tr>
      <w:tr w:rsidR="00317BDC" w:rsidRPr="00607187" w14:paraId="02A0610F" w14:textId="77777777" w:rsidTr="00513195">
        <w:trPr>
          <w:trHeight w:val="126"/>
        </w:trPr>
        <w:tc>
          <w:tcPr>
            <w:tcW w:w="567" w:type="dxa"/>
            <w:noWrap/>
            <w:vAlign w:val="center"/>
          </w:tcPr>
          <w:p w14:paraId="7DA0F0F4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60718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2248C737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2835" w:type="dxa"/>
            <w:noWrap/>
            <w:vAlign w:val="center"/>
          </w:tcPr>
          <w:p w14:paraId="5D0F4525" w14:textId="1348E7A8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36DB">
              <w:rPr>
                <w:rFonts w:ascii="Arial" w:hAnsi="Arial" w:cs="Arial"/>
                <w:sz w:val="22"/>
                <w:szCs w:val="22"/>
              </w:rPr>
              <w:t>(np. szmaty, ścierki) i ubrania ochronne zanieczyszczone substancjami niebezpiecznymi (np. PCB)</w:t>
            </w:r>
          </w:p>
        </w:tc>
        <w:tc>
          <w:tcPr>
            <w:tcW w:w="4536" w:type="dxa"/>
            <w:noWrap/>
            <w:vAlign w:val="center"/>
          </w:tcPr>
          <w:p w14:paraId="2DDC972D" w14:textId="12459A9B" w:rsidR="00317BDC" w:rsidRPr="00FB7CCF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FB7CCF">
              <w:rPr>
                <w:rFonts w:ascii="Arial" w:hAnsi="Arial" w:cs="Arial"/>
                <w:sz w:val="22"/>
                <w:szCs w:val="22"/>
              </w:rPr>
              <w:t>Odpad magazynowany w poszczególnych placówkach w oznakowanych nazwą i kodem odpadu beczkach lub pojemnikach o pojemności 1 m</w:t>
            </w:r>
            <w:r w:rsidRPr="00FB7CCF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FB7CCF">
              <w:rPr>
                <w:rFonts w:ascii="Arial" w:hAnsi="Arial" w:cs="Arial"/>
                <w:sz w:val="22"/>
                <w:szCs w:val="22"/>
              </w:rPr>
              <w:t>. Po napełnieniu pojemnika czyściwo będzie przepakowywane do worków z tworzyw sztucznych o wadze do 20 kg i przewożone w wyznaczone miejsce w Magazynie Odpadów (pomieszczenie zadaszone o betonowym podłożu, zamykane, zabezpieczone przed dostępem osób postronnych).</w:t>
            </w:r>
          </w:p>
        </w:tc>
      </w:tr>
      <w:tr w:rsidR="00317BDC" w:rsidRPr="00607187" w14:paraId="68E67563" w14:textId="77777777" w:rsidTr="00513195">
        <w:trPr>
          <w:trHeight w:val="454"/>
        </w:trPr>
        <w:tc>
          <w:tcPr>
            <w:tcW w:w="567" w:type="dxa"/>
            <w:noWrap/>
            <w:vAlign w:val="center"/>
          </w:tcPr>
          <w:p w14:paraId="5DB82968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60718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noWrap/>
            <w:vAlign w:val="center"/>
          </w:tcPr>
          <w:p w14:paraId="7D195405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16 01 07*</w:t>
            </w:r>
          </w:p>
        </w:tc>
        <w:tc>
          <w:tcPr>
            <w:tcW w:w="2835" w:type="dxa"/>
            <w:noWrap/>
            <w:vAlign w:val="center"/>
          </w:tcPr>
          <w:p w14:paraId="4FB94178" w14:textId="77777777" w:rsidR="00317BDC" w:rsidRPr="00E973C2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E973C2">
              <w:rPr>
                <w:rFonts w:ascii="Arial" w:hAnsi="Arial" w:cs="Arial"/>
                <w:sz w:val="22"/>
                <w:szCs w:val="22"/>
              </w:rPr>
              <w:t>Filtry olejowe</w:t>
            </w:r>
          </w:p>
        </w:tc>
        <w:tc>
          <w:tcPr>
            <w:tcW w:w="4536" w:type="dxa"/>
            <w:noWrap/>
            <w:vAlign w:val="center"/>
          </w:tcPr>
          <w:p w14:paraId="111189F7" w14:textId="6EEBC61C" w:rsidR="00317BDC" w:rsidRPr="00E973C2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E973C2">
              <w:rPr>
                <w:rFonts w:ascii="Arial" w:hAnsi="Arial" w:cs="Arial"/>
                <w:sz w:val="22"/>
                <w:szCs w:val="22"/>
              </w:rPr>
              <w:t>Odpad</w:t>
            </w:r>
            <w:r>
              <w:rPr>
                <w:rFonts w:ascii="Arial" w:hAnsi="Arial" w:cs="Arial"/>
                <w:sz w:val="22"/>
                <w:szCs w:val="22"/>
              </w:rPr>
              <w:t xml:space="preserve"> magazynowany</w:t>
            </w:r>
            <w:r w:rsidRPr="00E973C2">
              <w:rPr>
                <w:rFonts w:ascii="Arial" w:hAnsi="Arial" w:cs="Arial"/>
                <w:sz w:val="22"/>
                <w:szCs w:val="22"/>
              </w:rPr>
              <w:t xml:space="preserve"> w beczkach oznakowanych nazwą i kodem odpadu w pobliżu miejsc powstawania, po napełnieniu beczki pr</w:t>
            </w:r>
            <w:r>
              <w:rPr>
                <w:rFonts w:ascii="Arial" w:hAnsi="Arial" w:cs="Arial"/>
                <w:sz w:val="22"/>
                <w:szCs w:val="22"/>
              </w:rPr>
              <w:t xml:space="preserve">zewożone będą wózkiem widłowym </w:t>
            </w:r>
            <w:r w:rsidRPr="00E973C2">
              <w:rPr>
                <w:rFonts w:ascii="Arial" w:hAnsi="Arial" w:cs="Arial"/>
                <w:sz w:val="22"/>
                <w:szCs w:val="22"/>
              </w:rPr>
              <w:t>w wyznaczone miejsce magazynowania w Magazynie Odpadów (pomieszczenie zadaszone o betonowym podłożu, zamykane, zabezpieczone przed dostępem osób postronnych).</w:t>
            </w:r>
          </w:p>
        </w:tc>
      </w:tr>
      <w:tr w:rsidR="00317BDC" w:rsidRPr="00607187" w14:paraId="3F2CE95E" w14:textId="77777777" w:rsidTr="00513195">
        <w:trPr>
          <w:trHeight w:val="454"/>
        </w:trPr>
        <w:tc>
          <w:tcPr>
            <w:tcW w:w="567" w:type="dxa"/>
            <w:noWrap/>
            <w:vAlign w:val="center"/>
          </w:tcPr>
          <w:p w14:paraId="6C323AB1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noWrap/>
            <w:vAlign w:val="center"/>
          </w:tcPr>
          <w:p w14:paraId="5E028F6F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2835" w:type="dxa"/>
            <w:noWrap/>
            <w:vAlign w:val="center"/>
          </w:tcPr>
          <w:p w14:paraId="23458E56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4536" w:type="dxa"/>
            <w:noWrap/>
            <w:vAlign w:val="center"/>
          </w:tcPr>
          <w:p w14:paraId="3E723A21" w14:textId="1E7AF649" w:rsidR="00317BDC" w:rsidRPr="00607187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Zużyte lampy</w:t>
            </w:r>
            <w:r>
              <w:rPr>
                <w:rFonts w:ascii="Arial" w:hAnsi="Arial" w:cs="Arial"/>
                <w:sz w:val="22"/>
                <w:szCs w:val="22"/>
              </w:rPr>
              <w:t xml:space="preserve"> fluorescencyjne pakowane będą </w:t>
            </w:r>
            <w:r w:rsidRPr="00607187">
              <w:rPr>
                <w:rFonts w:ascii="Arial" w:hAnsi="Arial" w:cs="Arial"/>
                <w:sz w:val="22"/>
                <w:szCs w:val="22"/>
              </w:rPr>
              <w:t>w oryginalne opakowania producenta</w:t>
            </w:r>
            <w:r>
              <w:rPr>
                <w:rFonts w:ascii="Arial" w:hAnsi="Arial" w:cs="Arial"/>
                <w:sz w:val="22"/>
                <w:szCs w:val="22"/>
              </w:rPr>
              <w:t xml:space="preserve"> a następnie gromadzone i magazynowane w wyznaczonych miejscach, monitory magazynowane będą w pobliżu miejsc powstawania</w:t>
            </w:r>
            <w:r w:rsidRPr="0060718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E973C2">
              <w:rPr>
                <w:rFonts w:ascii="Arial" w:hAnsi="Arial" w:cs="Arial"/>
                <w:sz w:val="22"/>
                <w:szCs w:val="22"/>
              </w:rPr>
              <w:t>pomi</w:t>
            </w:r>
            <w:r>
              <w:rPr>
                <w:rFonts w:ascii="Arial" w:hAnsi="Arial" w:cs="Arial"/>
                <w:sz w:val="22"/>
                <w:szCs w:val="22"/>
              </w:rPr>
              <w:t>eszczenia</w:t>
            </w:r>
            <w:r w:rsidRPr="00E973C2">
              <w:rPr>
                <w:rFonts w:ascii="Arial" w:hAnsi="Arial" w:cs="Arial"/>
                <w:sz w:val="22"/>
                <w:szCs w:val="22"/>
              </w:rPr>
              <w:t xml:space="preserve"> zadaszone o betonowym podłożu, zamykane, zabezpieczone przed dostępem osób postronnych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7BDC" w:rsidRPr="00607187" w14:paraId="051089BD" w14:textId="77777777" w:rsidTr="00513195">
        <w:trPr>
          <w:trHeight w:val="454"/>
        </w:trPr>
        <w:tc>
          <w:tcPr>
            <w:tcW w:w="567" w:type="dxa"/>
            <w:noWrap/>
            <w:vAlign w:val="center"/>
          </w:tcPr>
          <w:p w14:paraId="39018BC6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noWrap/>
            <w:vAlign w:val="center"/>
          </w:tcPr>
          <w:p w14:paraId="0B5BEF7E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16 06 01*</w:t>
            </w:r>
          </w:p>
        </w:tc>
        <w:tc>
          <w:tcPr>
            <w:tcW w:w="2835" w:type="dxa"/>
            <w:noWrap/>
            <w:vAlign w:val="center"/>
          </w:tcPr>
          <w:p w14:paraId="60FF6FF7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Baterie i akumulatory ołowiowe</w:t>
            </w:r>
          </w:p>
        </w:tc>
        <w:tc>
          <w:tcPr>
            <w:tcW w:w="4536" w:type="dxa"/>
            <w:noWrap/>
            <w:vAlign w:val="center"/>
          </w:tcPr>
          <w:p w14:paraId="4277439A" w14:textId="77777777" w:rsidR="00317BDC" w:rsidRPr="00FB7CCF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FB7CCF">
              <w:rPr>
                <w:rFonts w:ascii="Arial" w:hAnsi="Arial" w:cs="Arial"/>
                <w:sz w:val="22"/>
                <w:szCs w:val="22"/>
              </w:rPr>
              <w:t xml:space="preserve">Odpad gromadzony na paletach lub luzem </w:t>
            </w:r>
          </w:p>
          <w:p w14:paraId="746941DC" w14:textId="5CA3BA05" w:rsidR="00317BDC" w:rsidRPr="00FB7CCF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FB7CCF">
              <w:rPr>
                <w:rFonts w:ascii="Arial" w:hAnsi="Arial" w:cs="Arial"/>
                <w:sz w:val="22"/>
                <w:szCs w:val="22"/>
              </w:rPr>
              <w:t>w miejscu powstawania, a magazynowane w oznakowanym nazwą i kodem odpadu miejscu w Magazynie Odpadów (pomieszczenie zadaszone o betonowym podłożu, zamykane, zabezpieczone przed dostępem osób postronnych).</w:t>
            </w:r>
          </w:p>
        </w:tc>
      </w:tr>
      <w:tr w:rsidR="00317BDC" w:rsidRPr="00607187" w14:paraId="40E58117" w14:textId="77777777" w:rsidTr="00513195">
        <w:trPr>
          <w:trHeight w:val="454"/>
        </w:trPr>
        <w:tc>
          <w:tcPr>
            <w:tcW w:w="567" w:type="dxa"/>
            <w:noWrap/>
            <w:vAlign w:val="center"/>
          </w:tcPr>
          <w:p w14:paraId="6680D207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134" w:type="dxa"/>
            <w:noWrap/>
            <w:vAlign w:val="center"/>
          </w:tcPr>
          <w:p w14:paraId="7706437C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16 </w:t>
            </w:r>
            <w:r w:rsidRPr="00607187">
              <w:rPr>
                <w:rFonts w:ascii="Arial" w:hAnsi="Arial" w:cs="Arial"/>
                <w:sz w:val="22"/>
                <w:szCs w:val="22"/>
              </w:rPr>
              <w:t>07 08*</w:t>
            </w:r>
          </w:p>
        </w:tc>
        <w:tc>
          <w:tcPr>
            <w:tcW w:w="2835" w:type="dxa"/>
            <w:noWrap/>
            <w:vAlign w:val="center"/>
          </w:tcPr>
          <w:p w14:paraId="4657F04C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Odpady zawierające ropę naftową lub jej produkty</w:t>
            </w:r>
          </w:p>
        </w:tc>
        <w:tc>
          <w:tcPr>
            <w:tcW w:w="4536" w:type="dxa"/>
            <w:noWrap/>
            <w:vAlign w:val="center"/>
          </w:tcPr>
          <w:p w14:paraId="36AA5E04" w14:textId="10244330" w:rsidR="00317BDC" w:rsidRPr="00FB7CCF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FB7CCF">
              <w:rPr>
                <w:rFonts w:ascii="Arial" w:hAnsi="Arial" w:cs="Arial"/>
                <w:sz w:val="22"/>
                <w:szCs w:val="22"/>
              </w:rPr>
              <w:t>Odpad gromadzony w oznakowanych nazwą i kodem odpadu beczkach o pojemności 200 l w pobliżu miejsc powstawania, po napełnieniu beczki przewożone będą wózkiem widłowym w wyznaczone miejsce magazynowania do Magazynu Odpadów (pomieszczenie zadaszone o betonowym podłożu, zamykane, zabezpieczone przed dostępem osób postronnych).</w:t>
            </w:r>
          </w:p>
        </w:tc>
      </w:tr>
      <w:tr w:rsidR="00317BDC" w:rsidRPr="00607187" w14:paraId="71746887" w14:textId="77777777" w:rsidTr="00513195">
        <w:trPr>
          <w:trHeight w:val="454"/>
        </w:trPr>
        <w:tc>
          <w:tcPr>
            <w:tcW w:w="567" w:type="dxa"/>
            <w:noWrap/>
            <w:vAlign w:val="center"/>
          </w:tcPr>
          <w:p w14:paraId="3F962DB1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lastRenderedPageBreak/>
              <w:t>16.</w:t>
            </w:r>
          </w:p>
        </w:tc>
        <w:tc>
          <w:tcPr>
            <w:tcW w:w="1134" w:type="dxa"/>
            <w:noWrap/>
            <w:vAlign w:val="center"/>
          </w:tcPr>
          <w:p w14:paraId="7F63AD13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17 06 05*</w:t>
            </w:r>
          </w:p>
        </w:tc>
        <w:tc>
          <w:tcPr>
            <w:tcW w:w="2835" w:type="dxa"/>
            <w:noWrap/>
            <w:vAlign w:val="center"/>
          </w:tcPr>
          <w:p w14:paraId="2DF3A093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Materiały konstrukcyjne zawierające azbest</w:t>
            </w:r>
          </w:p>
        </w:tc>
        <w:tc>
          <w:tcPr>
            <w:tcW w:w="4536" w:type="dxa"/>
            <w:noWrap/>
            <w:vAlign w:val="center"/>
          </w:tcPr>
          <w:p w14:paraId="7663E5D1" w14:textId="77777777" w:rsidR="00317BDC" w:rsidRPr="00DF16AC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DF16AC">
              <w:rPr>
                <w:rFonts w:ascii="Arial" w:hAnsi="Arial" w:cs="Arial"/>
                <w:sz w:val="22"/>
                <w:szCs w:val="22"/>
              </w:rPr>
              <w:t>Odpad magazynowany w szczelnych zamykanych pojemnikach, oznaczonych nazwą i kodem odpadu w Placówce Remontów.</w:t>
            </w:r>
          </w:p>
        </w:tc>
      </w:tr>
      <w:tr w:rsidR="00317BDC" w:rsidRPr="00607187" w14:paraId="7E1907AC" w14:textId="77777777" w:rsidTr="00513195">
        <w:trPr>
          <w:trHeight w:val="50"/>
        </w:trPr>
        <w:tc>
          <w:tcPr>
            <w:tcW w:w="9072" w:type="dxa"/>
            <w:gridSpan w:val="4"/>
            <w:noWrap/>
            <w:vAlign w:val="center"/>
          </w:tcPr>
          <w:p w14:paraId="19DAE893" w14:textId="77777777" w:rsidR="00317BDC" w:rsidRPr="00DF16AC" w:rsidRDefault="00317BDC" w:rsidP="00513195">
            <w:pPr>
              <w:pStyle w:val="Nagwek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6AC">
              <w:rPr>
                <w:rFonts w:ascii="Arial" w:hAnsi="Arial" w:cs="Arial"/>
                <w:b/>
                <w:sz w:val="22"/>
                <w:szCs w:val="22"/>
              </w:rPr>
              <w:t>Wydział Obróbki i Procesów Specjalnych</w:t>
            </w:r>
          </w:p>
        </w:tc>
      </w:tr>
      <w:tr w:rsidR="00317BDC" w:rsidRPr="00607187" w14:paraId="2EBDF577" w14:textId="77777777" w:rsidTr="00513195">
        <w:trPr>
          <w:trHeight w:val="225"/>
        </w:trPr>
        <w:tc>
          <w:tcPr>
            <w:tcW w:w="567" w:type="dxa"/>
            <w:noWrap/>
            <w:vAlign w:val="center"/>
          </w:tcPr>
          <w:p w14:paraId="21483B23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4" w:type="dxa"/>
            <w:noWrap/>
            <w:vAlign w:val="center"/>
          </w:tcPr>
          <w:p w14:paraId="6B1165AF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01 05*</w:t>
            </w:r>
          </w:p>
        </w:tc>
        <w:tc>
          <w:tcPr>
            <w:tcW w:w="2835" w:type="dxa"/>
            <w:noWrap/>
            <w:vAlign w:val="center"/>
          </w:tcPr>
          <w:p w14:paraId="1576DEB7" w14:textId="77777777" w:rsidR="00317BDC" w:rsidRPr="005B7B12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Kwasy trawiące</w:t>
            </w:r>
          </w:p>
        </w:tc>
        <w:tc>
          <w:tcPr>
            <w:tcW w:w="4536" w:type="dxa"/>
            <w:noWrap/>
            <w:vAlign w:val="center"/>
          </w:tcPr>
          <w:p w14:paraId="0C4ADAF1" w14:textId="43193E8F" w:rsidR="00317BDC" w:rsidRPr="00DF16AC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DF16AC">
              <w:rPr>
                <w:rFonts w:ascii="Arial" w:hAnsi="Arial" w:cs="Arial"/>
                <w:sz w:val="22"/>
                <w:szCs w:val="22"/>
              </w:rPr>
              <w:t>Odpad magazynowany w oznakowanych nazwą i kodem odpadu kontenerach o pojemności 1 m</w:t>
            </w:r>
            <w:r w:rsidRPr="00DF16AC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DF16AC">
              <w:rPr>
                <w:rFonts w:ascii="Arial" w:hAnsi="Arial" w:cs="Arial"/>
                <w:sz w:val="22"/>
                <w:szCs w:val="22"/>
              </w:rPr>
              <w:t xml:space="preserve"> typu IBC 1000 wykonanych z tworzywa sztucznego odpornego na działanie kwasów w pomieszczeniu zadaszonym o betonowym podłożu, zamykanym, zabezpieczonym przed dostępem osób postronnych.</w:t>
            </w:r>
          </w:p>
        </w:tc>
      </w:tr>
      <w:tr w:rsidR="00317BDC" w:rsidRPr="00607187" w14:paraId="52F2986B" w14:textId="77777777" w:rsidTr="00513195">
        <w:trPr>
          <w:trHeight w:val="50"/>
        </w:trPr>
        <w:tc>
          <w:tcPr>
            <w:tcW w:w="567" w:type="dxa"/>
            <w:noWrap/>
            <w:vAlign w:val="center"/>
          </w:tcPr>
          <w:p w14:paraId="487EAC9F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1134" w:type="dxa"/>
            <w:noWrap/>
            <w:vAlign w:val="center"/>
          </w:tcPr>
          <w:p w14:paraId="3EB13A29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01 11*</w:t>
            </w:r>
          </w:p>
        </w:tc>
        <w:tc>
          <w:tcPr>
            <w:tcW w:w="2835" w:type="dxa"/>
            <w:noWrap/>
            <w:vAlign w:val="center"/>
          </w:tcPr>
          <w:p w14:paraId="30110E0A" w14:textId="77777777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Wody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popłuczne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zawierające substancje niebezpieczne</w:t>
            </w:r>
          </w:p>
        </w:tc>
        <w:tc>
          <w:tcPr>
            <w:tcW w:w="4536" w:type="dxa"/>
            <w:noWrap/>
            <w:vAlign w:val="center"/>
          </w:tcPr>
          <w:p w14:paraId="195452A1" w14:textId="6A5D2741" w:rsidR="00317BDC" w:rsidRPr="00DF16AC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DF16AC">
              <w:rPr>
                <w:rFonts w:ascii="Arial" w:hAnsi="Arial" w:cs="Arial"/>
                <w:sz w:val="22"/>
                <w:szCs w:val="22"/>
              </w:rPr>
              <w:t>Odpad kierowany będzie do zbiornika o pojemności 0,8 m</w:t>
            </w:r>
            <w:r w:rsidRPr="00DF16AC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DF16AC">
              <w:rPr>
                <w:rFonts w:ascii="Arial" w:hAnsi="Arial" w:cs="Arial"/>
                <w:sz w:val="22"/>
                <w:szCs w:val="22"/>
              </w:rPr>
              <w:t>, wyposażonego w pompę i układ rurowy do przekazywania odpadu na jedną z dwóch kolumn filtracyjnych, pracujących naprzemiennie i wypełnionych węglem aktywnym. Po oczyszczeniu przy pomocy filtra odpad  magazynowany będzie w szczelnym, podziemnym zbiorniku o pojemności 10 m</w:t>
            </w:r>
            <w:r w:rsidRPr="00DF16AC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3 </w:t>
            </w:r>
            <w:r w:rsidRPr="00DF16AC">
              <w:rPr>
                <w:rFonts w:ascii="Arial" w:hAnsi="Arial" w:cs="Arial"/>
                <w:sz w:val="22"/>
                <w:szCs w:val="22"/>
              </w:rPr>
              <w:t>znajdującym się na zewnątrz hali.</w:t>
            </w:r>
          </w:p>
        </w:tc>
      </w:tr>
      <w:tr w:rsidR="00317BDC" w:rsidRPr="00607187" w14:paraId="7B4C3F98" w14:textId="77777777" w:rsidTr="00513195">
        <w:trPr>
          <w:trHeight w:val="50"/>
        </w:trPr>
        <w:tc>
          <w:tcPr>
            <w:tcW w:w="567" w:type="dxa"/>
            <w:noWrap/>
            <w:vAlign w:val="center"/>
          </w:tcPr>
          <w:p w14:paraId="3FCE27F9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134" w:type="dxa"/>
            <w:noWrap/>
            <w:vAlign w:val="center"/>
          </w:tcPr>
          <w:p w14:paraId="62E052E6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2835" w:type="dxa"/>
            <w:noWrap/>
            <w:vAlign w:val="center"/>
          </w:tcPr>
          <w:p w14:paraId="52D91A6B" w14:textId="5EE4D99D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Odpadowe emulsje </w:t>
            </w:r>
            <w:r w:rsidRPr="009636DB">
              <w:rPr>
                <w:rFonts w:ascii="Arial" w:hAnsi="Arial" w:cs="Arial"/>
                <w:sz w:val="22"/>
                <w:szCs w:val="22"/>
              </w:rPr>
              <w:t>i roztwory z obróbki metali niezawierające chlorowców</w:t>
            </w:r>
          </w:p>
        </w:tc>
        <w:tc>
          <w:tcPr>
            <w:tcW w:w="4536" w:type="dxa"/>
            <w:noWrap/>
            <w:vAlign w:val="center"/>
          </w:tcPr>
          <w:p w14:paraId="6DD7650B" w14:textId="74FE67E6" w:rsidR="00317BDC" w:rsidRPr="00DF16AC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DF16AC">
              <w:rPr>
                <w:rFonts w:ascii="Arial" w:hAnsi="Arial" w:cs="Arial"/>
                <w:sz w:val="22"/>
                <w:szCs w:val="22"/>
              </w:rPr>
              <w:t>Odpad magazynowany w szczelnie zamykanych pojemnikach o pojemności 1 m</w:t>
            </w:r>
            <w:r w:rsidRPr="00DF16AC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DF16AC">
              <w:rPr>
                <w:rFonts w:ascii="Arial" w:hAnsi="Arial" w:cs="Arial"/>
                <w:sz w:val="22"/>
                <w:szCs w:val="22"/>
              </w:rPr>
              <w:t>, oznakowanych nazwą i kodem odpadu w Magazynie Odpadów – pomieszczenie zadaszone o betonowym podłożu, zamykane, zabezpieczone przed dostępem osób postronnych.</w:t>
            </w:r>
          </w:p>
        </w:tc>
      </w:tr>
      <w:tr w:rsidR="00317BDC" w:rsidRPr="00607187" w14:paraId="38341FE5" w14:textId="77777777" w:rsidTr="00513195">
        <w:trPr>
          <w:trHeight w:val="50"/>
        </w:trPr>
        <w:tc>
          <w:tcPr>
            <w:tcW w:w="567" w:type="dxa"/>
            <w:noWrap/>
            <w:vAlign w:val="center"/>
          </w:tcPr>
          <w:p w14:paraId="373099F0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34" w:type="dxa"/>
            <w:noWrap/>
            <w:vAlign w:val="center"/>
          </w:tcPr>
          <w:p w14:paraId="5E8E5F6E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2835" w:type="dxa"/>
            <w:noWrap/>
            <w:vAlign w:val="center"/>
          </w:tcPr>
          <w:p w14:paraId="16EFF799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hydrauliczne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536" w:type="dxa"/>
            <w:noWrap/>
            <w:vAlign w:val="center"/>
          </w:tcPr>
          <w:p w14:paraId="0EFA6CFF" w14:textId="13B8BAE5" w:rsidR="00317BDC" w:rsidRPr="00DF16AC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DF16AC">
              <w:rPr>
                <w:rFonts w:ascii="Arial" w:hAnsi="Arial" w:cs="Arial"/>
                <w:sz w:val="22"/>
                <w:szCs w:val="22"/>
              </w:rPr>
              <w:t>Odpad magazynowany w szczelnie zamykanych pojemnikach o pojemności 1 m</w:t>
            </w:r>
            <w:r w:rsidRPr="00DF16AC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DF16AC">
              <w:rPr>
                <w:rFonts w:ascii="Arial" w:hAnsi="Arial" w:cs="Arial"/>
                <w:sz w:val="22"/>
                <w:szCs w:val="22"/>
              </w:rPr>
              <w:t>, lub metalowych beczkach o pojemności 200 dm</w:t>
            </w:r>
            <w:r w:rsidRPr="00DF16AC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DF16AC">
              <w:rPr>
                <w:rFonts w:ascii="Arial" w:hAnsi="Arial" w:cs="Arial"/>
                <w:sz w:val="22"/>
                <w:szCs w:val="22"/>
              </w:rPr>
              <w:t>, oznakowanych nazwą i kodem odpadu w Magazynie Odpadów – pomieszczenie zadaszone o betonowym podłożu, zamykane, zabezpieczone przed dostępem osób postronnych.</w:t>
            </w:r>
          </w:p>
        </w:tc>
      </w:tr>
      <w:tr w:rsidR="00317BDC" w:rsidRPr="00607187" w14:paraId="7D2ED89D" w14:textId="77777777" w:rsidTr="00513195">
        <w:trPr>
          <w:trHeight w:val="50"/>
        </w:trPr>
        <w:tc>
          <w:tcPr>
            <w:tcW w:w="567" w:type="dxa"/>
            <w:noWrap/>
            <w:vAlign w:val="center"/>
          </w:tcPr>
          <w:p w14:paraId="42B862F1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134" w:type="dxa"/>
            <w:noWrap/>
            <w:vAlign w:val="center"/>
          </w:tcPr>
          <w:p w14:paraId="36B88DB8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2835" w:type="dxa"/>
            <w:noWrap/>
            <w:vAlign w:val="center"/>
          </w:tcPr>
          <w:p w14:paraId="6121A156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silnikowe,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przekładniowe i smarowe 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536" w:type="dxa"/>
            <w:noWrap/>
            <w:vAlign w:val="center"/>
          </w:tcPr>
          <w:p w14:paraId="623743BF" w14:textId="1C006F56" w:rsidR="00317BDC" w:rsidRPr="00DF16AC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DF16AC">
              <w:rPr>
                <w:rFonts w:ascii="Arial" w:hAnsi="Arial" w:cs="Arial"/>
                <w:sz w:val="22"/>
                <w:szCs w:val="22"/>
              </w:rPr>
              <w:t>Odpad magazynowany w szczelnie zamykanych pojemnikach o pojemności 1 m</w:t>
            </w:r>
            <w:r w:rsidRPr="00DF16AC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DF16AC">
              <w:rPr>
                <w:rFonts w:ascii="Arial" w:hAnsi="Arial" w:cs="Arial"/>
                <w:sz w:val="22"/>
                <w:szCs w:val="22"/>
              </w:rPr>
              <w:t>, oznakowanych nazwą i kodem odpadu w Magazynie Odpadów – pomieszczenie zadaszone o betonowym podłożu, zamykane, zabezpieczone przed dostępem osób postronnych.</w:t>
            </w:r>
          </w:p>
        </w:tc>
      </w:tr>
      <w:tr w:rsidR="00317BDC" w:rsidRPr="00607187" w14:paraId="1764F85F" w14:textId="77777777" w:rsidTr="00513195">
        <w:trPr>
          <w:trHeight w:val="50"/>
        </w:trPr>
        <w:tc>
          <w:tcPr>
            <w:tcW w:w="567" w:type="dxa"/>
            <w:noWrap/>
            <w:vAlign w:val="center"/>
          </w:tcPr>
          <w:p w14:paraId="09390443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noWrap/>
            <w:vAlign w:val="center"/>
          </w:tcPr>
          <w:p w14:paraId="6B653051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2835" w:type="dxa"/>
            <w:noWrap/>
            <w:vAlign w:val="center"/>
          </w:tcPr>
          <w:p w14:paraId="23FB7330" w14:textId="5F2767D5" w:rsidR="00317BDC" w:rsidRPr="006A2C4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A2C44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6A2C44">
              <w:rPr>
                <w:rFonts w:ascii="Arial" w:hAnsi="Arial" w:cs="Arial"/>
                <w:sz w:val="22"/>
                <w:szCs w:val="22"/>
              </w:rPr>
              <w:t xml:space="preserve"> II klasy toksyczności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6A2C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A2C44">
              <w:rPr>
                <w:rFonts w:ascii="Arial" w:hAnsi="Arial" w:cs="Arial"/>
                <w:sz w:val="22"/>
                <w:szCs w:val="22"/>
              </w:rPr>
              <w:lastRenderedPageBreak/>
              <w:t>bardzo toksyczne i toksyczne)</w:t>
            </w:r>
          </w:p>
        </w:tc>
        <w:tc>
          <w:tcPr>
            <w:tcW w:w="4536" w:type="dxa"/>
            <w:noWrap/>
            <w:vAlign w:val="center"/>
          </w:tcPr>
          <w:p w14:paraId="007EB150" w14:textId="57BBEAB1" w:rsidR="00317BDC" w:rsidRPr="00DF16AC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DF16AC">
              <w:rPr>
                <w:rFonts w:ascii="Arial" w:hAnsi="Arial" w:cs="Arial"/>
                <w:sz w:val="22"/>
                <w:szCs w:val="22"/>
              </w:rPr>
              <w:lastRenderedPageBreak/>
              <w:t>Odpad magazynowany w szczelnie zamykanych pojemnikach, oznakowanych nazwą i kodem odpadu w Magazynie Odpadów – pomieszczenie zadaszone o betonowym podłożu, zamykane, zabezpieczone przed dostępem osób postronnych.</w:t>
            </w:r>
          </w:p>
        </w:tc>
      </w:tr>
      <w:tr w:rsidR="00317BDC" w:rsidRPr="00607187" w14:paraId="448B8447" w14:textId="77777777" w:rsidTr="00513195">
        <w:trPr>
          <w:trHeight w:val="50"/>
        </w:trPr>
        <w:tc>
          <w:tcPr>
            <w:tcW w:w="567" w:type="dxa"/>
            <w:noWrap/>
            <w:vAlign w:val="center"/>
          </w:tcPr>
          <w:p w14:paraId="179911BB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134" w:type="dxa"/>
            <w:noWrap/>
            <w:vAlign w:val="center"/>
          </w:tcPr>
          <w:p w14:paraId="664A0145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2835" w:type="dxa"/>
            <w:noWrap/>
            <w:vAlign w:val="center"/>
          </w:tcPr>
          <w:p w14:paraId="401F9D74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36DB">
              <w:rPr>
                <w:rFonts w:ascii="Arial" w:hAnsi="Arial" w:cs="Arial"/>
                <w:sz w:val="22"/>
                <w:szCs w:val="22"/>
              </w:rPr>
              <w:t>(np. szmaty, ścierki) i ubrania ochronne zanieczyszczon</w:t>
            </w:r>
            <w:r>
              <w:rPr>
                <w:rFonts w:ascii="Arial" w:hAnsi="Arial" w:cs="Arial"/>
                <w:sz w:val="22"/>
                <w:szCs w:val="22"/>
              </w:rPr>
              <w:t xml:space="preserve">e substancjami niebezpiecznymi </w:t>
            </w:r>
            <w:r w:rsidRPr="009636DB">
              <w:rPr>
                <w:rFonts w:ascii="Arial" w:hAnsi="Arial" w:cs="Arial"/>
                <w:sz w:val="22"/>
                <w:szCs w:val="22"/>
              </w:rPr>
              <w:t>(np. PCB)</w:t>
            </w:r>
          </w:p>
        </w:tc>
        <w:tc>
          <w:tcPr>
            <w:tcW w:w="4536" w:type="dxa"/>
            <w:noWrap/>
            <w:vAlign w:val="center"/>
          </w:tcPr>
          <w:p w14:paraId="17E84429" w14:textId="29CBAE38" w:rsidR="00317BDC" w:rsidRPr="00DF16AC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DF16AC">
              <w:rPr>
                <w:rFonts w:ascii="Arial" w:hAnsi="Arial" w:cs="Arial"/>
                <w:sz w:val="22"/>
                <w:szCs w:val="22"/>
              </w:rPr>
              <w:t>Odpad magazynowany w poszczególnych placówkach w oznakowanych nazwą i kodem odpadu beczkach. Po napełnieniu beczki czyściwo będzie przepakowywane do worków z tworzyw sztucznych o wadze do 20 kg i przewożone w wyznaczone miejsce w Magazynie Odpadów (pomieszczenie zadaszone o betonowym podłożu, zamykane, zabezpieczone przed dostępem osób postronnych).</w:t>
            </w:r>
          </w:p>
        </w:tc>
      </w:tr>
      <w:tr w:rsidR="00317BDC" w:rsidRPr="00607187" w14:paraId="4A107322" w14:textId="77777777" w:rsidTr="00513195">
        <w:trPr>
          <w:trHeight w:val="50"/>
        </w:trPr>
        <w:tc>
          <w:tcPr>
            <w:tcW w:w="567" w:type="dxa"/>
            <w:noWrap/>
            <w:vAlign w:val="center"/>
          </w:tcPr>
          <w:p w14:paraId="375E7827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34" w:type="dxa"/>
            <w:noWrap/>
            <w:vAlign w:val="center"/>
          </w:tcPr>
          <w:p w14:paraId="3E343A46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2835" w:type="dxa"/>
            <w:noWrap/>
            <w:vAlign w:val="center"/>
          </w:tcPr>
          <w:p w14:paraId="74AC5B8E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4536" w:type="dxa"/>
            <w:noWrap/>
            <w:vAlign w:val="center"/>
          </w:tcPr>
          <w:p w14:paraId="13414568" w14:textId="132AF9FA" w:rsidR="00317BDC" w:rsidRPr="00DF16AC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DF16AC">
              <w:rPr>
                <w:rFonts w:ascii="Arial" w:hAnsi="Arial" w:cs="Arial"/>
                <w:sz w:val="22"/>
                <w:szCs w:val="22"/>
              </w:rPr>
              <w:t>Zużyte lampy fluorescencyjne pakowane będą w oryginalne opakowania producenta a następnie gromadzone i magazynowane w wyznaczonych miejscach, monitory magazynowane będą w pobliżu miejsc powstawania – pomieszczenia zadaszone o betonowym podłożu, zamykane, zabezpieczone przed dostępem osób postronnych.</w:t>
            </w:r>
          </w:p>
        </w:tc>
      </w:tr>
      <w:tr w:rsidR="00317BDC" w:rsidRPr="00607187" w14:paraId="5E892AEF" w14:textId="77777777" w:rsidTr="00513195">
        <w:trPr>
          <w:trHeight w:val="50"/>
        </w:trPr>
        <w:tc>
          <w:tcPr>
            <w:tcW w:w="567" w:type="dxa"/>
            <w:noWrap/>
            <w:vAlign w:val="center"/>
          </w:tcPr>
          <w:p w14:paraId="741DBCB6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34" w:type="dxa"/>
            <w:noWrap/>
            <w:vAlign w:val="center"/>
          </w:tcPr>
          <w:p w14:paraId="33DD7865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05 06*</w:t>
            </w:r>
          </w:p>
        </w:tc>
        <w:tc>
          <w:tcPr>
            <w:tcW w:w="2835" w:type="dxa"/>
            <w:noWrap/>
            <w:vAlign w:val="center"/>
          </w:tcPr>
          <w:p w14:paraId="52609248" w14:textId="6560B485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4536" w:type="dxa"/>
            <w:noWrap/>
            <w:vAlign w:val="center"/>
          </w:tcPr>
          <w:p w14:paraId="5DD8BAF5" w14:textId="49FA3B71" w:rsidR="00317BDC" w:rsidRPr="00DF16AC" w:rsidRDefault="00317BDC" w:rsidP="00513195">
            <w:pPr>
              <w:pStyle w:val="Nagwek"/>
              <w:rPr>
                <w:rFonts w:ascii="Arial" w:hAnsi="Arial" w:cs="Arial"/>
                <w:sz w:val="22"/>
                <w:szCs w:val="22"/>
              </w:rPr>
            </w:pPr>
            <w:r w:rsidRPr="00DF16AC">
              <w:rPr>
                <w:rFonts w:ascii="Arial" w:hAnsi="Arial" w:cs="Arial"/>
                <w:sz w:val="22"/>
                <w:szCs w:val="22"/>
              </w:rPr>
              <w:t>Odpad magazynowany w szczelnych, zamykanych pojemnikach typu DPPL (mauzery) o pojemności 1 m</w:t>
            </w:r>
            <w:r w:rsidRPr="00DF16AC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DF16AC">
              <w:rPr>
                <w:rFonts w:ascii="Arial" w:hAnsi="Arial" w:cs="Arial"/>
                <w:sz w:val="22"/>
                <w:szCs w:val="22"/>
              </w:rPr>
              <w:t xml:space="preserve"> w Magazynie Odpadów (pomieszczenie zadaszone o betonowym podłożu, zamykane, zabezpieczone przed dostępem osób postronnych).</w:t>
            </w:r>
          </w:p>
        </w:tc>
      </w:tr>
    </w:tbl>
    <w:p w14:paraId="0E4D7FB9" w14:textId="77777777" w:rsidR="00317BDC" w:rsidRPr="002E2DFA" w:rsidRDefault="00317BDC" w:rsidP="006043D1">
      <w:pPr>
        <w:pStyle w:val="Nagwek2"/>
        <w:spacing w:before="240"/>
      </w:pPr>
      <w:r>
        <w:t>I.13</w:t>
      </w:r>
      <w:r w:rsidRPr="00607187">
        <w:t xml:space="preserve">. </w:t>
      </w:r>
      <w:r w:rsidRPr="006043D1">
        <w:rPr>
          <w:b w:val="0"/>
          <w:bCs/>
        </w:rPr>
        <w:t>W punkcie IV.3.1.2. TABELA 9 otrzymuje brzmienie:</w:t>
      </w:r>
      <w:r w:rsidRPr="00607187">
        <w:t xml:space="preserve"> </w:t>
      </w:r>
    </w:p>
    <w:p w14:paraId="4E2984E4" w14:textId="77777777" w:rsidR="00317BDC" w:rsidRPr="002E2DFA" w:rsidRDefault="00317BDC" w:rsidP="00317BDC">
      <w:pPr>
        <w:rPr>
          <w:rFonts w:ascii="Arial" w:hAnsi="Arial" w:cs="Arial"/>
          <w:b/>
          <w:sz w:val="22"/>
          <w:szCs w:val="22"/>
        </w:rPr>
      </w:pPr>
      <w:r w:rsidRPr="002E2DFA">
        <w:rPr>
          <w:rFonts w:ascii="Arial" w:hAnsi="Arial" w:cs="Arial"/>
          <w:b/>
          <w:sz w:val="22"/>
          <w:szCs w:val="22"/>
        </w:rPr>
        <w:t>TABELA 9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9"/>
        <w:tblDescription w:val="sposób i miejsce magazynowania odpadó innych niż niebezpieczne"/>
      </w:tblPr>
      <w:tblGrid>
        <w:gridCol w:w="567"/>
        <w:gridCol w:w="1134"/>
        <w:gridCol w:w="2835"/>
        <w:gridCol w:w="4536"/>
      </w:tblGrid>
      <w:tr w:rsidR="00317BDC" w:rsidRPr="002E2DFA" w14:paraId="3C5EB2D6" w14:textId="77777777" w:rsidTr="00DF16AC">
        <w:trPr>
          <w:trHeight w:val="670"/>
          <w:tblHeader/>
        </w:trPr>
        <w:tc>
          <w:tcPr>
            <w:tcW w:w="567" w:type="dxa"/>
            <w:vAlign w:val="center"/>
          </w:tcPr>
          <w:p w14:paraId="29DC10DF" w14:textId="77777777" w:rsidR="00317BDC" w:rsidRPr="002E2DFA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2DF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7A800004" w14:textId="77777777" w:rsidR="00317BDC" w:rsidRPr="002E2DFA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2DFA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1B8DA4D3" w14:textId="77777777" w:rsidR="00317BDC" w:rsidRPr="002E2DFA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2DFA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2835" w:type="dxa"/>
            <w:vAlign w:val="center"/>
          </w:tcPr>
          <w:p w14:paraId="23F8E070" w14:textId="77777777" w:rsidR="00317BDC" w:rsidRPr="002E2DFA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2DFA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  <w:p w14:paraId="1DC6DB7E" w14:textId="77777777" w:rsidR="00317BDC" w:rsidRPr="002E2DFA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2DFA">
              <w:rPr>
                <w:rFonts w:ascii="Arial" w:hAnsi="Arial" w:cs="Arial"/>
                <w:b/>
                <w:bCs/>
                <w:sz w:val="22"/>
                <w:szCs w:val="22"/>
              </w:rPr>
              <w:t>innego niż niebezpieczny</w:t>
            </w:r>
          </w:p>
        </w:tc>
        <w:tc>
          <w:tcPr>
            <w:tcW w:w="4536" w:type="dxa"/>
            <w:vAlign w:val="center"/>
          </w:tcPr>
          <w:p w14:paraId="70DF2A17" w14:textId="77777777" w:rsidR="00317BDC" w:rsidRPr="002E2DFA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2DFA">
              <w:rPr>
                <w:rFonts w:ascii="Arial" w:hAnsi="Arial" w:cs="Arial"/>
                <w:b/>
                <w:sz w:val="22"/>
                <w:szCs w:val="22"/>
              </w:rPr>
              <w:t>Sposób i miejsce magazynowania</w:t>
            </w:r>
          </w:p>
        </w:tc>
      </w:tr>
      <w:tr w:rsidR="00317BDC" w:rsidRPr="002E2DFA" w14:paraId="40DB60AB" w14:textId="77777777" w:rsidTr="00513195">
        <w:trPr>
          <w:trHeight w:val="171"/>
        </w:trPr>
        <w:tc>
          <w:tcPr>
            <w:tcW w:w="9072" w:type="dxa"/>
            <w:gridSpan w:val="4"/>
            <w:vAlign w:val="center"/>
          </w:tcPr>
          <w:p w14:paraId="17FF8699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Instalacja kucia odkuwek matrycowych</w:t>
            </w:r>
          </w:p>
        </w:tc>
      </w:tr>
      <w:tr w:rsidR="00317BDC" w:rsidRPr="002E2DFA" w14:paraId="778494E7" w14:textId="77777777" w:rsidTr="00513195">
        <w:trPr>
          <w:trHeight w:val="449"/>
        </w:trPr>
        <w:tc>
          <w:tcPr>
            <w:tcW w:w="567" w:type="dxa"/>
            <w:vAlign w:val="center"/>
          </w:tcPr>
          <w:p w14:paraId="3B1845BB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2D37E6F5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10 02 10</w:t>
            </w:r>
          </w:p>
        </w:tc>
        <w:tc>
          <w:tcPr>
            <w:tcW w:w="2835" w:type="dxa"/>
            <w:vAlign w:val="center"/>
          </w:tcPr>
          <w:p w14:paraId="54A41E8B" w14:textId="77777777" w:rsidR="00317BDC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Zgorzelina walcownicza</w:t>
            </w:r>
          </w:p>
        </w:tc>
        <w:tc>
          <w:tcPr>
            <w:tcW w:w="4536" w:type="dxa"/>
            <w:vAlign w:val="center"/>
          </w:tcPr>
          <w:p w14:paraId="373496A9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gromadzony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 pojemnikach w pobliżu miejsc powstawania. Po napełnieniu pojemników odpad przekazywany będzie w wyznaczone oznakowane nazwą i kodem odpadu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E2DFA">
              <w:rPr>
                <w:rFonts w:ascii="Arial" w:hAnsi="Arial" w:cs="Arial"/>
                <w:sz w:val="22"/>
                <w:szCs w:val="22"/>
              </w:rPr>
              <w:t>miejsce, na plac obok rampy kolejowej.</w:t>
            </w:r>
          </w:p>
        </w:tc>
      </w:tr>
      <w:tr w:rsidR="00317BDC" w:rsidRPr="002E2DFA" w14:paraId="7B5B5F1A" w14:textId="77777777" w:rsidTr="00513195">
        <w:trPr>
          <w:trHeight w:val="454"/>
        </w:trPr>
        <w:tc>
          <w:tcPr>
            <w:tcW w:w="567" w:type="dxa"/>
            <w:vAlign w:val="center"/>
          </w:tcPr>
          <w:p w14:paraId="34515502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2F370791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2835" w:type="dxa"/>
            <w:vAlign w:val="center"/>
          </w:tcPr>
          <w:p w14:paraId="6D2A1758" w14:textId="0E3FDC10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Odpady</w:t>
            </w:r>
            <w:r>
              <w:rPr>
                <w:rFonts w:ascii="Arial" w:hAnsi="Arial" w:cs="Arial"/>
                <w:sz w:val="22"/>
                <w:szCs w:val="22"/>
              </w:rPr>
              <w:t xml:space="preserve"> z toczenia i piłowania żelaza oraz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jego stopów</w:t>
            </w:r>
          </w:p>
        </w:tc>
        <w:tc>
          <w:tcPr>
            <w:tcW w:w="4536" w:type="dxa"/>
            <w:vAlign w:val="center"/>
          </w:tcPr>
          <w:p w14:paraId="02CE8ABA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gromadzony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 pojemnikach w miejscach wytwarzania tj.:</w:t>
            </w:r>
          </w:p>
          <w:p w14:paraId="48ACA982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- Placówka Obróbki Maszynowej</w:t>
            </w:r>
          </w:p>
          <w:p w14:paraId="22EFB2F4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- Krajalnia</w:t>
            </w:r>
          </w:p>
          <w:p w14:paraId="60B0F323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- Obróbka Maszynowa Placówki Remontów.</w:t>
            </w:r>
          </w:p>
          <w:p w14:paraId="7F6C5DE7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 xml:space="preserve">Po napełnieniu pojemników odpad przekazywany będzie w wyznaczone, oznakowane nazwą i kodem odpadu miejsce, na plac złomu zlokalizowany wewnątrz hali produkcyjnej o betonowym </w:t>
            </w:r>
            <w:r w:rsidRPr="002E2DFA">
              <w:rPr>
                <w:rFonts w:ascii="Arial" w:hAnsi="Arial" w:cs="Arial"/>
                <w:sz w:val="22"/>
                <w:szCs w:val="22"/>
              </w:rPr>
              <w:lastRenderedPageBreak/>
              <w:t>podłożu lub będzie załadowany do kontenerów podstawionych przez odbiorcę odpadu.</w:t>
            </w:r>
          </w:p>
        </w:tc>
      </w:tr>
      <w:tr w:rsidR="00317BDC" w:rsidRPr="002E2DFA" w14:paraId="24D50D06" w14:textId="77777777" w:rsidTr="00513195">
        <w:trPr>
          <w:trHeight w:val="454"/>
        </w:trPr>
        <w:tc>
          <w:tcPr>
            <w:tcW w:w="567" w:type="dxa"/>
            <w:vAlign w:val="center"/>
          </w:tcPr>
          <w:p w14:paraId="7B5C4FC5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lastRenderedPageBreak/>
              <w:t>3.</w:t>
            </w:r>
          </w:p>
        </w:tc>
        <w:tc>
          <w:tcPr>
            <w:tcW w:w="1134" w:type="dxa"/>
            <w:vAlign w:val="center"/>
          </w:tcPr>
          <w:p w14:paraId="1F6D24FD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2835" w:type="dxa"/>
            <w:vAlign w:val="center"/>
          </w:tcPr>
          <w:p w14:paraId="3930D175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4536" w:type="dxa"/>
            <w:vAlign w:val="center"/>
          </w:tcPr>
          <w:p w14:paraId="20E03D4A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Odpad gro</w:t>
            </w:r>
            <w:r>
              <w:rPr>
                <w:rFonts w:ascii="Arial" w:hAnsi="Arial" w:cs="Arial"/>
                <w:sz w:val="22"/>
                <w:szCs w:val="22"/>
              </w:rPr>
              <w:t>madzony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 pojemnikach w miejscach wytwarzania tj.:</w:t>
            </w:r>
          </w:p>
          <w:p w14:paraId="559BF3CF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- oddział młotów w sąsiedztwie maszyn</w:t>
            </w:r>
          </w:p>
          <w:p w14:paraId="5AE52151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- oddział pras w sąsiedztwie maszyn</w:t>
            </w:r>
          </w:p>
          <w:p w14:paraId="233C0774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- oddział krajalnia w sąsiedztwie maszyn</w:t>
            </w:r>
          </w:p>
          <w:p w14:paraId="50F6BD9D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Po napełnieniu pojemników odpad przekazywany będzie w wyznaczone, oznakowane nazwą i kodem odpadu miejsce, na plac złomu zlokalizowany wewnątrz hali produkcyjnej o betonowym podłożu, a następnie do Kontenerów podstawionych odbiorcę odpadu.</w:t>
            </w:r>
          </w:p>
        </w:tc>
      </w:tr>
      <w:tr w:rsidR="00317BDC" w:rsidRPr="002E2DFA" w14:paraId="2F6E859C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629E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0D28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957E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Odpady z toczenia </w:t>
            </w:r>
          </w:p>
          <w:p w14:paraId="2B9DD412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i piłowania metali nieżelaznych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9373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 pojemnikach oznakowanych nazwą i kodem odpadu na terenie oddziału Obróbki Maszynowej Remontów</w:t>
            </w:r>
            <w:r>
              <w:rPr>
                <w:rFonts w:ascii="Arial" w:hAnsi="Arial" w:cs="Arial"/>
                <w:sz w:val="22"/>
                <w:szCs w:val="22"/>
              </w:rPr>
              <w:t xml:space="preserve"> lub Obróbki Maszynowej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, który </w:t>
            </w:r>
            <w:r>
              <w:rPr>
                <w:rFonts w:ascii="Arial" w:hAnsi="Arial" w:cs="Arial"/>
                <w:sz w:val="22"/>
                <w:szCs w:val="22"/>
              </w:rPr>
              <w:t xml:space="preserve">mieści się w hali produkcyjnej </w:t>
            </w:r>
            <w:r w:rsidRPr="002E2DFA">
              <w:rPr>
                <w:rFonts w:ascii="Arial" w:hAnsi="Arial" w:cs="Arial"/>
                <w:sz w:val="22"/>
                <w:szCs w:val="22"/>
              </w:rPr>
              <w:t>o podłożu betonowym.</w:t>
            </w:r>
          </w:p>
        </w:tc>
      </w:tr>
      <w:tr w:rsidR="00317BDC" w:rsidRPr="002E2DFA" w14:paraId="2B7CB80D" w14:textId="77777777" w:rsidTr="00513195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87B8D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8ADCE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0B305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91F9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 pojemnikach oznakowanych nazwą i kodem odpadu na terenie oddziału Obróbki Maszynowej Remontów</w:t>
            </w:r>
            <w:r>
              <w:rPr>
                <w:rFonts w:ascii="Arial" w:hAnsi="Arial" w:cs="Arial"/>
                <w:sz w:val="22"/>
                <w:szCs w:val="22"/>
              </w:rPr>
              <w:t xml:space="preserve"> lub Obróbki Maszynowej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, który </w:t>
            </w:r>
            <w:r>
              <w:rPr>
                <w:rFonts w:ascii="Arial" w:hAnsi="Arial" w:cs="Arial"/>
                <w:sz w:val="22"/>
                <w:szCs w:val="22"/>
              </w:rPr>
              <w:t xml:space="preserve">mieści się w hali produkcyjnej </w:t>
            </w:r>
            <w:r w:rsidRPr="002E2DFA">
              <w:rPr>
                <w:rFonts w:ascii="Arial" w:hAnsi="Arial" w:cs="Arial"/>
                <w:sz w:val="22"/>
                <w:szCs w:val="22"/>
              </w:rPr>
              <w:t>o podłożu betonowym.</w:t>
            </w:r>
          </w:p>
        </w:tc>
      </w:tr>
      <w:tr w:rsidR="00317BDC" w:rsidRPr="002E2DFA" w14:paraId="01201A62" w14:textId="77777777" w:rsidTr="00513195">
        <w:trPr>
          <w:trHeight w:val="7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A635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3724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2B88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D6E0" w14:textId="77777777" w:rsidR="00317BDC" w:rsidRPr="00C61260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61260">
              <w:rPr>
                <w:rFonts w:ascii="Arial" w:hAnsi="Arial" w:cs="Arial"/>
                <w:sz w:val="22"/>
                <w:szCs w:val="22"/>
              </w:rPr>
              <w:t>Odpad gromadzony w metalowych pojemnikach oznakowanych nazwą i kodem odpadu na oddziałach produkcyjnych, magazynowany w Magazynie Odpadów (pomieszczenie zadaszone o betonowym podłożu, zamykane, zabezpieczone przed dostępem osób postronnych).</w:t>
            </w:r>
          </w:p>
        </w:tc>
      </w:tr>
      <w:tr w:rsidR="00317BDC" w:rsidRPr="002E2DFA" w14:paraId="5BDF58D1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CE42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9DB4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2EF3" w14:textId="77777777" w:rsidR="00DF16AC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Szlamy z obróbki met</w:t>
            </w:r>
            <w:r>
              <w:rPr>
                <w:rFonts w:ascii="Arial" w:hAnsi="Arial" w:cs="Arial"/>
                <w:sz w:val="22"/>
                <w:szCs w:val="22"/>
              </w:rPr>
              <w:t>ali inne niż wymienione w</w:t>
            </w:r>
          </w:p>
          <w:p w14:paraId="7B5004FD" w14:textId="760FDBCD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12 01 </w:t>
            </w:r>
            <w:r w:rsidRPr="00671A05">
              <w:rPr>
                <w:rFonts w:ascii="Arial" w:hAnsi="Arial" w:cs="Arial"/>
                <w:sz w:val="22"/>
                <w:szCs w:val="22"/>
              </w:rPr>
              <w:t>14*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4ED4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gromadzony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 pojemnikach w pobliżu miejsc powstawania. </w:t>
            </w:r>
          </w:p>
          <w:p w14:paraId="69C8EAAA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Po napełnieniu pojemników odpad przekazywany będzie w wyznaczone, oznakowane nazwą i kodem</w:t>
            </w:r>
            <w:r>
              <w:rPr>
                <w:rFonts w:ascii="Arial" w:hAnsi="Arial" w:cs="Arial"/>
                <w:sz w:val="22"/>
                <w:szCs w:val="22"/>
              </w:rPr>
              <w:t xml:space="preserve"> odpadu miejsce, na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plac obok rampy kolejowej</w:t>
            </w:r>
            <w:r>
              <w:rPr>
                <w:rFonts w:ascii="Arial" w:hAnsi="Arial" w:cs="Arial"/>
                <w:sz w:val="22"/>
                <w:szCs w:val="22"/>
              </w:rPr>
              <w:t>. Plac zadaszony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o betonowym podłożu, znajdujący się w zamykanej hali produkcyjnej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7BDC" w:rsidRPr="002E2DFA" w14:paraId="1E25CCA1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3AB2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804D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1E5F" w14:textId="77777777" w:rsidR="00DF16A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Zużyte materiały sz</w:t>
            </w:r>
            <w:r>
              <w:rPr>
                <w:rFonts w:ascii="Arial" w:hAnsi="Arial" w:cs="Arial"/>
                <w:sz w:val="22"/>
                <w:szCs w:val="22"/>
              </w:rPr>
              <w:t xml:space="preserve">lifierskie inne niż wymienione </w:t>
            </w:r>
            <w:r w:rsidRPr="00671A05">
              <w:rPr>
                <w:rFonts w:ascii="Arial" w:hAnsi="Arial" w:cs="Arial"/>
                <w:sz w:val="22"/>
                <w:szCs w:val="22"/>
              </w:rPr>
              <w:t>w</w:t>
            </w:r>
          </w:p>
          <w:p w14:paraId="6355E84E" w14:textId="2ADBD0F5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12 01 20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EC79" w14:textId="2B9643DE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gromadzony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</w:t>
            </w:r>
            <w:r>
              <w:rPr>
                <w:rFonts w:ascii="Arial" w:hAnsi="Arial" w:cs="Arial"/>
                <w:sz w:val="22"/>
                <w:szCs w:val="22"/>
              </w:rPr>
              <w:t xml:space="preserve"> lub drewnianych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pojemnikach</w:t>
            </w:r>
            <w:r>
              <w:rPr>
                <w:rFonts w:ascii="Arial" w:hAnsi="Arial" w:cs="Arial"/>
                <w:sz w:val="22"/>
                <w:szCs w:val="22"/>
              </w:rPr>
              <w:t xml:space="preserve"> lub workach o wzmocnionych ścianach typu big-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lub w pojemnikach z tworzywa sztucznego,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pobliżu miejsc powstawania. Po napełnien</w:t>
            </w:r>
            <w:r>
              <w:rPr>
                <w:rFonts w:ascii="Arial" w:hAnsi="Arial" w:cs="Arial"/>
                <w:sz w:val="22"/>
                <w:szCs w:val="22"/>
              </w:rPr>
              <w:t>iu pojemników 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będzie</w:t>
            </w:r>
            <w:r w:rsidRPr="00C61260">
              <w:rPr>
                <w:rFonts w:ascii="Arial" w:hAnsi="Arial" w:cs="Arial"/>
                <w:sz w:val="22"/>
                <w:szCs w:val="22"/>
              </w:rPr>
              <w:t xml:space="preserve"> w Magazynie Odpadów (pomieszczenie zadaszone o betonowym podłożu, </w:t>
            </w:r>
            <w:r w:rsidRPr="00C61260">
              <w:rPr>
                <w:rFonts w:ascii="Arial" w:hAnsi="Arial" w:cs="Arial"/>
                <w:sz w:val="22"/>
                <w:szCs w:val="22"/>
              </w:rPr>
              <w:lastRenderedPageBreak/>
              <w:t>zamykane, zabezpieczone przed dostępem osób postronnych).</w:t>
            </w:r>
          </w:p>
        </w:tc>
      </w:tr>
      <w:tr w:rsidR="00317BDC" w:rsidRPr="002E2DFA" w14:paraId="40C868C1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7FAE8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9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5586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B4D7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A108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gromadzony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 pojemnikach w pobliżu miejsc powstawania. </w:t>
            </w:r>
          </w:p>
          <w:p w14:paraId="57966C5F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Po napełnieniu pojemników odpad przekazywany będzie w wyznaczone, oznakowane nazwą i kodem</w:t>
            </w:r>
            <w:r>
              <w:rPr>
                <w:rFonts w:ascii="Arial" w:hAnsi="Arial" w:cs="Arial"/>
                <w:sz w:val="22"/>
                <w:szCs w:val="22"/>
              </w:rPr>
              <w:t xml:space="preserve"> odpadu miejsce, na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plac obok rampy kolejowej</w:t>
            </w:r>
            <w:r>
              <w:rPr>
                <w:rFonts w:ascii="Arial" w:hAnsi="Arial" w:cs="Arial"/>
                <w:sz w:val="22"/>
                <w:szCs w:val="22"/>
              </w:rPr>
              <w:t>. Plac zadaszony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o betonowym podłożu, znajdujący się w zamykanej hali produkcyjnej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7BDC" w:rsidRPr="002E2DFA" w14:paraId="55E66F5A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791B2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54D9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15 01 01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D3FD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Opakowania z papieru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671A05">
              <w:rPr>
                <w:rFonts w:ascii="Arial" w:hAnsi="Arial" w:cs="Arial"/>
                <w:sz w:val="22"/>
                <w:szCs w:val="22"/>
              </w:rPr>
              <w:t>i tektury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4B81" w14:textId="1A600D04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luzem lub w pojemnikach 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z tworzywa sztucznego </w:t>
            </w:r>
            <w:r>
              <w:rPr>
                <w:rFonts w:ascii="Arial" w:hAnsi="Arial" w:cs="Arial"/>
                <w:sz w:val="22"/>
                <w:szCs w:val="22"/>
              </w:rPr>
              <w:t>w wyznaczonym, oznakowanym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nazwą i kodem</w:t>
            </w:r>
            <w:r>
              <w:rPr>
                <w:rFonts w:ascii="Arial" w:hAnsi="Arial" w:cs="Arial"/>
                <w:sz w:val="22"/>
                <w:szCs w:val="22"/>
              </w:rPr>
              <w:t xml:space="preserve"> odpadu miejscu w biurowcu lub w pobliżu budynków (powierzchnia utwardzona, zadaszona</w:t>
            </w:r>
            <w:r w:rsidRPr="002E2DFA"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317BDC" w:rsidRPr="002E2DFA" w14:paraId="19617497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A139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ACCC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15 01 02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E494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CCC4" w14:textId="71E02266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C61260">
              <w:rPr>
                <w:rFonts w:ascii="Arial" w:hAnsi="Arial" w:cs="Arial"/>
                <w:sz w:val="22"/>
                <w:szCs w:val="22"/>
              </w:rPr>
              <w:t>w Magazynie Odpadów (pomieszczenie zadaszone o betonowym podłożu, zamykane, zabezpieczone przed dostępem osób postronnych).</w:t>
            </w:r>
          </w:p>
        </w:tc>
      </w:tr>
      <w:tr w:rsidR="00317BDC" w:rsidRPr="002E2DFA" w14:paraId="7F91CBCC" w14:textId="77777777" w:rsidTr="00513195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8239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957B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15 01 03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622D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drewna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5807" w14:textId="6631195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 luzem lub w pojemnikach na placu magazynowym o betonowej nawierzchni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7BDC" w:rsidRPr="002E2DFA" w14:paraId="02DA9D6B" w14:textId="77777777" w:rsidTr="00513195">
        <w:trPr>
          <w:trHeight w:val="1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4759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ED16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30F7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7AFB" w14:textId="04A6160C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C61260">
              <w:rPr>
                <w:rFonts w:ascii="Arial" w:hAnsi="Arial" w:cs="Arial"/>
                <w:sz w:val="22"/>
                <w:szCs w:val="22"/>
              </w:rPr>
              <w:t>w Magazynie Odpadów (pomieszczenie zadaszone o betonowym podłożu, zamykane, zabezpieczone przed dostępem osób postronnych).</w:t>
            </w:r>
          </w:p>
        </w:tc>
      </w:tr>
      <w:tr w:rsidR="00317BDC" w:rsidRPr="002E2DFA" w14:paraId="7B943850" w14:textId="77777777" w:rsidTr="00513195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C81F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1438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99B6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Zmieszane odpady opakowaniowe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CAE37" w14:textId="72A86C00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C61260">
              <w:rPr>
                <w:rFonts w:ascii="Arial" w:hAnsi="Arial" w:cs="Arial"/>
                <w:sz w:val="22"/>
                <w:szCs w:val="22"/>
              </w:rPr>
              <w:t>w Magazynie Odpadów (pomieszczenie zadaszone o betonowym podłożu, zamykane, zabezpieczone przed dostępem osób postronnych).</w:t>
            </w:r>
          </w:p>
        </w:tc>
      </w:tr>
      <w:tr w:rsidR="00317BDC" w:rsidRPr="002E2DFA" w14:paraId="40596DA5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4815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FA36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C661" w14:textId="64365085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71A05">
              <w:rPr>
                <w:rFonts w:ascii="Arial" w:hAnsi="Arial" w:cs="Arial"/>
                <w:sz w:val="22"/>
                <w:szCs w:val="22"/>
              </w:rPr>
              <w:t>02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71A05">
              <w:rPr>
                <w:rFonts w:ascii="Arial" w:hAnsi="Arial" w:cs="Arial"/>
                <w:sz w:val="22"/>
                <w:szCs w:val="22"/>
              </w:rPr>
              <w:t>02*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5A86" w14:textId="4C39E5EB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Odpad magazynowany będzie w workach z tworzywa sztucznego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1260">
              <w:rPr>
                <w:rFonts w:ascii="Arial" w:hAnsi="Arial" w:cs="Arial"/>
                <w:sz w:val="22"/>
                <w:szCs w:val="22"/>
              </w:rPr>
              <w:t>w Magazynie Odpadów (pomieszczenie zadaszone o betonowym podłożu, zamykane, zabezpieczone przed dostępem osób postronnych).</w:t>
            </w:r>
          </w:p>
        </w:tc>
      </w:tr>
      <w:tr w:rsidR="00317BDC" w:rsidRPr="002E2DFA" w14:paraId="0EE5F4FD" w14:textId="77777777" w:rsidTr="00513195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017CE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2E018A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16 01 03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E04D0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Zużyte opony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9F2B" w14:textId="4E236863" w:rsidR="00317BDC" w:rsidRPr="002F0170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F0170">
              <w:rPr>
                <w:rFonts w:ascii="Arial" w:hAnsi="Arial" w:cs="Arial"/>
                <w:sz w:val="22"/>
                <w:szCs w:val="22"/>
              </w:rPr>
              <w:t>Odpad gromadzony w pobliżu miejsca powstawania w wyznaczonym nazwą i kodem miejscu odpadu, następnie przewożony do Magazynu Odpadów gdzie jes</w:t>
            </w:r>
            <w:r>
              <w:rPr>
                <w:rFonts w:ascii="Arial" w:hAnsi="Arial" w:cs="Arial"/>
                <w:sz w:val="22"/>
                <w:szCs w:val="22"/>
              </w:rPr>
              <w:t>t czasowo magazynowany (</w:t>
            </w:r>
            <w:r w:rsidRPr="002F0170">
              <w:rPr>
                <w:rFonts w:ascii="Arial" w:hAnsi="Arial" w:cs="Arial"/>
                <w:sz w:val="22"/>
                <w:szCs w:val="22"/>
              </w:rPr>
              <w:t>pomieszczenie zamykane, zadaszone o betonowym podłożu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2F017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7BDC" w:rsidRPr="002E2DFA" w14:paraId="3D592422" w14:textId="77777777" w:rsidTr="00513195">
        <w:trPr>
          <w:trHeight w:val="63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4283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62B3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2EF6" w14:textId="77777777" w:rsidR="00317BDC" w:rsidRPr="00DB3CBE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DB3CBE">
              <w:rPr>
                <w:rFonts w:ascii="Arial" w:hAnsi="Arial" w:cs="Arial"/>
                <w:sz w:val="22"/>
                <w:szCs w:val="22"/>
              </w:rPr>
              <w:t>Okładziny hamulcowe inne niż wymienione w 16 01 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98D94" w14:textId="2904C643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61260">
              <w:rPr>
                <w:rFonts w:ascii="Arial" w:hAnsi="Arial" w:cs="Arial"/>
                <w:sz w:val="22"/>
                <w:szCs w:val="22"/>
              </w:rPr>
              <w:t>Odpad gromadzony</w:t>
            </w:r>
            <w:r>
              <w:rPr>
                <w:rFonts w:ascii="Arial" w:hAnsi="Arial" w:cs="Arial"/>
                <w:sz w:val="22"/>
                <w:szCs w:val="22"/>
              </w:rPr>
              <w:t xml:space="preserve"> w pobliżu miejsca powstawania w oznakowanym</w:t>
            </w:r>
            <w:r w:rsidRPr="00C61260">
              <w:rPr>
                <w:rFonts w:ascii="Arial" w:hAnsi="Arial" w:cs="Arial"/>
                <w:sz w:val="22"/>
                <w:szCs w:val="22"/>
              </w:rPr>
              <w:t xml:space="preserve"> nazwą i kodem odpadu</w:t>
            </w:r>
            <w:r>
              <w:rPr>
                <w:rFonts w:ascii="Arial" w:hAnsi="Arial" w:cs="Arial"/>
                <w:sz w:val="22"/>
                <w:szCs w:val="22"/>
              </w:rPr>
              <w:t xml:space="preserve"> miejscu</w:t>
            </w:r>
            <w:r w:rsidRPr="00C61260">
              <w:rPr>
                <w:rFonts w:ascii="Arial" w:hAnsi="Arial" w:cs="Arial"/>
                <w:sz w:val="22"/>
                <w:szCs w:val="22"/>
              </w:rPr>
              <w:t xml:space="preserve">, magazynowany w </w:t>
            </w:r>
            <w:r w:rsidRPr="00C61260">
              <w:rPr>
                <w:rFonts w:ascii="Arial" w:hAnsi="Arial" w:cs="Arial"/>
                <w:sz w:val="22"/>
                <w:szCs w:val="22"/>
              </w:rPr>
              <w:lastRenderedPageBreak/>
              <w:t>Magazynie Odpadów (pomieszczenie zadaszone o betonowym podłożu, zamykane, zabezpieczone przed dostępem osób postronnych).</w:t>
            </w:r>
          </w:p>
        </w:tc>
      </w:tr>
      <w:tr w:rsidR="00317BDC" w:rsidRPr="002E2DFA" w14:paraId="00FD480F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FD20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18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871E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16 02 14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8993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Zużyte urządzenia inne niż wymienione w 16 02 09 do 16 02 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BA06" w14:textId="4D74BD05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Odpad (urządzenia elektryczne i elektroniczne tj. komputery, drukarki, radia, monitory i</w:t>
            </w:r>
            <w:r>
              <w:rPr>
                <w:rFonts w:ascii="Arial" w:hAnsi="Arial" w:cs="Arial"/>
                <w:sz w:val="22"/>
                <w:szCs w:val="22"/>
              </w:rPr>
              <w:t xml:space="preserve">tp.) czasowo magazynowany luzem </w:t>
            </w:r>
            <w:r w:rsidRPr="002E2DFA">
              <w:rPr>
                <w:rFonts w:ascii="Arial" w:hAnsi="Arial" w:cs="Arial"/>
                <w:sz w:val="22"/>
                <w:szCs w:val="22"/>
              </w:rPr>
              <w:t>w wyznaczonym miejscu opisanym nazwą i kodem odpadu w magazynku</w:t>
            </w:r>
            <w:r>
              <w:rPr>
                <w:rFonts w:ascii="Arial" w:hAnsi="Arial" w:cs="Arial"/>
                <w:sz w:val="22"/>
                <w:szCs w:val="22"/>
              </w:rPr>
              <w:t xml:space="preserve"> Biurowca </w:t>
            </w:r>
            <w:r w:rsidRPr="00C61260">
              <w:rPr>
                <w:rFonts w:ascii="Arial" w:hAnsi="Arial" w:cs="Arial"/>
                <w:sz w:val="22"/>
                <w:szCs w:val="22"/>
              </w:rPr>
              <w:t>(pomieszczenie zadaszone o betonowym podłożu, zamykane, zabezpieczone przed dostępem osób postronnych).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7BDC" w:rsidRPr="002E2DFA" w14:paraId="569A4B41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0CB1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A058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16 02 16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D1E3B" w14:textId="09956A61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Elementy usunięte z zużytych urządzeń inne niż wymienione w 16 02 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9FDB" w14:textId="03BB909C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Odpad (pojemniki po tonerze, kondensatory i transformatory nie zawierające PCB, oporniki, sprzęt elek</w:t>
            </w:r>
            <w:r>
              <w:rPr>
                <w:rFonts w:ascii="Arial" w:hAnsi="Arial" w:cs="Arial"/>
                <w:sz w:val="22"/>
                <w:szCs w:val="22"/>
              </w:rPr>
              <w:t xml:space="preserve">troniczny) magazynowany </w:t>
            </w:r>
            <w:r w:rsidRPr="002E2DFA">
              <w:rPr>
                <w:rFonts w:ascii="Arial" w:hAnsi="Arial" w:cs="Arial"/>
                <w:sz w:val="22"/>
                <w:szCs w:val="22"/>
              </w:rPr>
              <w:t>w oryginalnych opakowaniach w wyznaczonym miejscu opisanym nazwą i kodem odpadu w magazynku Biurowca lub</w:t>
            </w:r>
            <w:r>
              <w:rPr>
                <w:rFonts w:ascii="Arial" w:hAnsi="Arial" w:cs="Arial"/>
                <w:sz w:val="22"/>
                <w:szCs w:val="22"/>
              </w:rPr>
              <w:t xml:space="preserve"> w Magazynie Odpadów (pomieszczenia</w:t>
            </w:r>
            <w:r w:rsidRPr="00C61260">
              <w:rPr>
                <w:rFonts w:ascii="Arial" w:hAnsi="Arial" w:cs="Arial"/>
                <w:sz w:val="22"/>
                <w:szCs w:val="22"/>
              </w:rPr>
              <w:t xml:space="preserve"> zadaszone o betonowym podłożu, zamykane, zabezpieczone przed dostępem osób postronnych).</w:t>
            </w:r>
          </w:p>
        </w:tc>
      </w:tr>
      <w:tr w:rsidR="00317BDC" w:rsidRPr="002E2DFA" w14:paraId="4094A7C4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ED61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8A3D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16 06 04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247E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Baterie alkaliczne </w:t>
            </w:r>
          </w:p>
          <w:p w14:paraId="61E8E9E9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671A05">
              <w:rPr>
                <w:rFonts w:ascii="Arial" w:hAnsi="Arial" w:cs="Arial"/>
                <w:sz w:val="22"/>
                <w:szCs w:val="22"/>
              </w:rPr>
              <w:t>z wyłączeniem 16 06 03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7E50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skrzyniach oznaczonych </w:t>
            </w:r>
            <w:r>
              <w:rPr>
                <w:rFonts w:ascii="Arial" w:hAnsi="Arial" w:cs="Arial"/>
                <w:sz w:val="22"/>
                <w:szCs w:val="22"/>
              </w:rPr>
              <w:t xml:space="preserve">nazwą i kodem odpadu lub luzem 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w </w:t>
            </w:r>
            <w:r w:rsidRPr="00C61260">
              <w:rPr>
                <w:rFonts w:ascii="Arial" w:hAnsi="Arial" w:cs="Arial"/>
                <w:sz w:val="22"/>
                <w:szCs w:val="22"/>
              </w:rPr>
              <w:t>Magazynie Odpadów (pomieszczenie zadaszone o betonowym podłożu, zamykane, zabezpieczone przed dostępem osób postronnych).</w:t>
            </w:r>
          </w:p>
        </w:tc>
      </w:tr>
      <w:tr w:rsidR="00317BDC" w:rsidRPr="002E2DFA" w14:paraId="1818C04C" w14:textId="77777777" w:rsidTr="00513195">
        <w:trPr>
          <w:trHeight w:val="14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E8D7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4364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16 11 06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3184" w14:textId="29805A11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Okładziny piecowe i materiały ogniotrwałe z procesów niemetalurgicznych inne niż wymienione w 16 11 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54CB" w14:textId="3C0BF6E6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Odpad (wełna mineraln</w:t>
            </w:r>
            <w:r>
              <w:rPr>
                <w:rFonts w:ascii="Arial" w:hAnsi="Arial" w:cs="Arial"/>
                <w:sz w:val="22"/>
                <w:szCs w:val="22"/>
              </w:rPr>
              <w:t>a i cegły)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luzem lub w pojemnikach oznaczonych nazwą i kodem odpadu w </w:t>
            </w:r>
            <w:r w:rsidRPr="00C61260">
              <w:rPr>
                <w:rFonts w:ascii="Arial" w:hAnsi="Arial" w:cs="Arial"/>
                <w:sz w:val="22"/>
                <w:szCs w:val="22"/>
              </w:rPr>
              <w:t>Magazynie Odpadów (pomieszczenie zadaszone o betonowym podłożu, zamykane, zabezpieczone przed dostępem osób postronnych).</w:t>
            </w:r>
          </w:p>
        </w:tc>
      </w:tr>
      <w:tr w:rsidR="00317BDC" w:rsidRPr="002E2DFA" w14:paraId="4EE984BE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E134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4734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17 01 01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18263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betonu oraz gruz betonowy z rozbiórek </w:t>
            </w:r>
          </w:p>
          <w:p w14:paraId="1D83EA68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i remontów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C45479" w14:textId="320B9C4A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luzem lub w pojemnikach oznaczonych nazwą i kodem odpadu w </w:t>
            </w:r>
            <w:r w:rsidRPr="00C61260">
              <w:rPr>
                <w:rFonts w:ascii="Arial" w:hAnsi="Arial" w:cs="Arial"/>
                <w:sz w:val="22"/>
                <w:szCs w:val="22"/>
              </w:rPr>
              <w:t>Magazynie Odpadów (pomieszczenie zadaszone o betonowym podłożu, zamykane, zabezpieczone przed dostępem osób postronnych).</w:t>
            </w:r>
          </w:p>
        </w:tc>
      </w:tr>
      <w:tr w:rsidR="00317BDC" w:rsidRPr="002E2DFA" w14:paraId="26AF9E74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3E3E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CCD4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17 01 </w:t>
            </w:r>
            <w:r w:rsidRPr="002E2DFA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C80C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Gruz ceglany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B1E8C" w14:textId="02778858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luzem lub w pojemnikach oznaczonych nazwą i kodem odpadu w </w:t>
            </w:r>
            <w:r w:rsidRPr="00C61260">
              <w:rPr>
                <w:rFonts w:ascii="Arial" w:hAnsi="Arial" w:cs="Arial"/>
                <w:sz w:val="22"/>
                <w:szCs w:val="22"/>
              </w:rPr>
              <w:t>Magazynie Odpadów (pomieszczenie zadaszone o betonowym podłożu, zamykane, zabezpieczone przed dostępem osób postronnych).</w:t>
            </w:r>
          </w:p>
        </w:tc>
      </w:tr>
      <w:tr w:rsidR="00317BDC" w:rsidRPr="002E2DFA" w14:paraId="7538B8FD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8775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59A3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17 01 07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9CA7" w14:textId="3EB65A0E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Zmieszane odpady z betonu, gruzu ceglanego, odpadowych materiałów </w:t>
            </w:r>
            <w:r w:rsidRPr="00671A05">
              <w:rPr>
                <w:rFonts w:ascii="Arial" w:hAnsi="Arial" w:cs="Arial"/>
                <w:sz w:val="22"/>
                <w:szCs w:val="22"/>
              </w:rPr>
              <w:lastRenderedPageBreak/>
              <w:t>ceramicznych i elementów wyposażenia inne niż wymienione w 17 01 06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95BA" w14:textId="74A9ACDE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luzem lub w pojemnikach oznaczonych nazwą i kodem odpadu w </w:t>
            </w:r>
            <w:r w:rsidRPr="00C61260">
              <w:rPr>
                <w:rFonts w:ascii="Arial" w:hAnsi="Arial" w:cs="Arial"/>
                <w:sz w:val="22"/>
                <w:szCs w:val="22"/>
              </w:rPr>
              <w:t xml:space="preserve">Magazynie Odpadów </w:t>
            </w:r>
            <w:r w:rsidRPr="00C61260">
              <w:rPr>
                <w:rFonts w:ascii="Arial" w:hAnsi="Arial" w:cs="Arial"/>
                <w:sz w:val="22"/>
                <w:szCs w:val="22"/>
              </w:rPr>
              <w:lastRenderedPageBreak/>
              <w:t>(pomieszczenie zadaszone o betonowym podłożu, zamykane, zabezpieczone przed dostępem osób postronnych).</w:t>
            </w:r>
          </w:p>
        </w:tc>
      </w:tr>
      <w:tr w:rsidR="00317BDC" w:rsidRPr="002E2DFA" w14:paraId="1D98B3F1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B980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25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1314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17 02 </w:t>
            </w:r>
            <w:r w:rsidRPr="002E2DFA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CD38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Drewno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7A6DA" w14:textId="083754BE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luzem lub w pojemnikach oznaczonych nazwą i kodem odpadu </w:t>
            </w:r>
            <w:r>
              <w:rPr>
                <w:rFonts w:ascii="Arial" w:hAnsi="Arial" w:cs="Arial"/>
                <w:sz w:val="22"/>
                <w:szCs w:val="22"/>
              </w:rPr>
              <w:t>na placu magazynowym o betonowej nawierzchni.</w:t>
            </w:r>
          </w:p>
        </w:tc>
      </w:tr>
      <w:tr w:rsidR="00317BDC" w:rsidRPr="002E2DFA" w14:paraId="146D013A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E79E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46D1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17 02 </w:t>
            </w:r>
            <w:r w:rsidRPr="002E2DFA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9AC7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Szkło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C942A" w14:textId="4DBAAE0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luzem lub w pojemnikach oznaczonych nazwą i kodem odpadu w </w:t>
            </w:r>
            <w:r w:rsidRPr="00C61260">
              <w:rPr>
                <w:rFonts w:ascii="Arial" w:hAnsi="Arial" w:cs="Arial"/>
                <w:sz w:val="22"/>
                <w:szCs w:val="22"/>
              </w:rPr>
              <w:t>Magazynie Odpadów (pomieszczenie zadaszone o betonowym podłożu, zamykane, zabezpieczone przed dostępem osób postronnych).</w:t>
            </w:r>
          </w:p>
        </w:tc>
      </w:tr>
      <w:tr w:rsidR="00317BDC" w:rsidRPr="002E2DFA" w14:paraId="19FC4507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CC1D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374B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17 04 </w:t>
            </w:r>
            <w:r w:rsidRPr="002E2DFA">
              <w:rPr>
                <w:rFonts w:ascii="Arial" w:hAnsi="Arial" w:cs="Arial"/>
                <w:sz w:val="22"/>
                <w:szCs w:val="22"/>
              </w:rPr>
              <w:t>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3261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68FEC" w14:textId="0DB31471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luzem lub w pojemnikach oznaczonych nazwą i kodem odpadu w </w:t>
            </w:r>
            <w:r w:rsidRPr="00C61260">
              <w:rPr>
                <w:rFonts w:ascii="Arial" w:hAnsi="Arial" w:cs="Arial"/>
                <w:sz w:val="22"/>
                <w:szCs w:val="22"/>
              </w:rPr>
              <w:t>Magazynie Odpadów (pomieszczenie zadaszone o betonowym podłożu, zamykane, zabezpieczone przed dostępem osób postronnych).</w:t>
            </w:r>
          </w:p>
        </w:tc>
      </w:tr>
      <w:tr w:rsidR="00317BDC" w:rsidRPr="002E2DFA" w14:paraId="0F8C68DA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CD6B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84B3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17 04 </w:t>
            </w:r>
            <w:r w:rsidRPr="002E2DFA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08032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EEB5" w14:textId="2A23FAFC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luzem lub w pojemnikach oznaczonych nazwą i kodem odpadu w </w:t>
            </w:r>
            <w:r w:rsidRPr="00C61260">
              <w:rPr>
                <w:rFonts w:ascii="Arial" w:hAnsi="Arial" w:cs="Arial"/>
                <w:sz w:val="22"/>
                <w:szCs w:val="22"/>
              </w:rPr>
              <w:t>Magazynie Odpadów (pomieszczenie zadaszone o betonowym podłożu, zamykane, zabezpieczone przed dostępem osób postronnych).</w:t>
            </w:r>
          </w:p>
        </w:tc>
      </w:tr>
      <w:tr w:rsidR="00317BDC" w:rsidRPr="002E2DFA" w14:paraId="61AF5F24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3788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290F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17 08 </w:t>
            </w:r>
            <w:r w:rsidRPr="002E2DFA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F752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Materiały konstrukcyjne zawierające gips inne niż wymienione w 17 08 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DA94" w14:textId="28062406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luzem lub w pojemnikach oznaczonych nazwą i kodem odpadu w </w:t>
            </w:r>
            <w:r w:rsidRPr="00C61260">
              <w:rPr>
                <w:rFonts w:ascii="Arial" w:hAnsi="Arial" w:cs="Arial"/>
                <w:sz w:val="22"/>
                <w:szCs w:val="22"/>
              </w:rPr>
              <w:t>Magazynie Odpadów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1260">
              <w:rPr>
                <w:rFonts w:ascii="Arial" w:hAnsi="Arial" w:cs="Arial"/>
                <w:sz w:val="22"/>
                <w:szCs w:val="22"/>
              </w:rPr>
              <w:t>(pomieszczenie zadaszone o betonowym podłożu, zamykane, zabezpieczone p</w:t>
            </w:r>
            <w:r>
              <w:rPr>
                <w:rFonts w:ascii="Arial" w:hAnsi="Arial" w:cs="Arial"/>
                <w:sz w:val="22"/>
                <w:szCs w:val="22"/>
              </w:rPr>
              <w:t>rzed dostępem osób postronnych),</w:t>
            </w:r>
            <w:r w:rsidRPr="00C6126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lub w pobliżu miejsc powstawania. </w:t>
            </w:r>
          </w:p>
        </w:tc>
      </w:tr>
      <w:tr w:rsidR="00317BDC" w:rsidRPr="002E2DFA" w14:paraId="2D5D0DA1" w14:textId="77777777" w:rsidTr="00513195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1E031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71CC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19 09 05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6936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Nasycone lub zużyte żywice jonowymienne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2F1B" w14:textId="0EA0BB98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Odpad magazynowany będzie w szczelnych,</w:t>
            </w:r>
            <w:r>
              <w:rPr>
                <w:rFonts w:ascii="Arial" w:hAnsi="Arial" w:cs="Arial"/>
                <w:sz w:val="22"/>
                <w:szCs w:val="22"/>
              </w:rPr>
              <w:t xml:space="preserve"> zamykanych beczkach o pojemności 200 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l oznakowanych nazwą i kodem odpadu na stacji </w:t>
            </w:r>
            <w:r>
              <w:rPr>
                <w:rFonts w:ascii="Arial" w:hAnsi="Arial" w:cs="Arial"/>
                <w:sz w:val="22"/>
                <w:szCs w:val="22"/>
              </w:rPr>
              <w:t xml:space="preserve">Uzdatniania Wody lub w </w:t>
            </w:r>
            <w:r w:rsidRPr="00C61260">
              <w:rPr>
                <w:rFonts w:ascii="Arial" w:hAnsi="Arial" w:cs="Arial"/>
                <w:sz w:val="22"/>
                <w:szCs w:val="22"/>
              </w:rPr>
              <w:t>Magazynie Odpadów (pomieszczenie zadaszone o betonowym podłożu, zamykane, zabezpieczone przed dostępem osób postronnych).</w:t>
            </w:r>
          </w:p>
        </w:tc>
      </w:tr>
      <w:tr w:rsidR="00317BDC" w:rsidRPr="002E2DFA" w14:paraId="79B53C7C" w14:textId="77777777" w:rsidTr="0051319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A5C3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2698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19 12 04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7F9E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Tworzywa sztuczne i guma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A78A" w14:textId="69B2DD71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luzem lub w pojemnikach oznaczonych nazwą i kodem odpadu w </w:t>
            </w:r>
            <w:r w:rsidRPr="00C61260">
              <w:rPr>
                <w:rFonts w:ascii="Arial" w:hAnsi="Arial" w:cs="Arial"/>
                <w:sz w:val="22"/>
                <w:szCs w:val="22"/>
              </w:rPr>
              <w:t>Magazynie Odpadów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61260">
              <w:rPr>
                <w:rFonts w:ascii="Arial" w:hAnsi="Arial" w:cs="Arial"/>
                <w:sz w:val="22"/>
                <w:szCs w:val="22"/>
              </w:rPr>
              <w:t>(pomieszczenie zadaszone o betonowym podłożu, zamykane, zabezpieczone p</w:t>
            </w:r>
            <w:r>
              <w:rPr>
                <w:rFonts w:ascii="Arial" w:hAnsi="Arial" w:cs="Arial"/>
                <w:sz w:val="22"/>
                <w:szCs w:val="22"/>
              </w:rPr>
              <w:t>rzed dostępem osób postronnych),</w:t>
            </w:r>
            <w:r w:rsidRPr="00C6126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lub w pobliżu miejsc powstawania.</w:t>
            </w:r>
          </w:p>
        </w:tc>
      </w:tr>
      <w:tr w:rsidR="00317BDC" w:rsidRPr="002E2DFA" w14:paraId="4570EF91" w14:textId="77777777" w:rsidTr="00513195">
        <w:trPr>
          <w:trHeight w:val="70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5BB5" w14:textId="77777777" w:rsidR="00317BDC" w:rsidRPr="00031E3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</w:t>
            </w:r>
            <w:r w:rsidRPr="00031E3A">
              <w:rPr>
                <w:rFonts w:ascii="Arial" w:hAnsi="Arial" w:cs="Arial"/>
                <w:b/>
                <w:sz w:val="22"/>
                <w:szCs w:val="22"/>
              </w:rPr>
              <w:t xml:space="preserve"> Obróbki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  <w:r w:rsidRPr="00031E3A">
              <w:rPr>
                <w:rFonts w:ascii="Arial" w:hAnsi="Arial" w:cs="Arial"/>
                <w:b/>
                <w:sz w:val="22"/>
                <w:szCs w:val="22"/>
              </w:rPr>
              <w:t xml:space="preserve"> Procesów Specjalnych</w:t>
            </w:r>
          </w:p>
        </w:tc>
      </w:tr>
      <w:tr w:rsidR="00317BDC" w:rsidRPr="002E2DFA" w14:paraId="4CBDAB80" w14:textId="77777777" w:rsidTr="0051319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6C17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5CBC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82D8" w14:textId="0DE62599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Odpady</w:t>
            </w:r>
            <w:r>
              <w:rPr>
                <w:rFonts w:ascii="Arial" w:hAnsi="Arial" w:cs="Arial"/>
                <w:sz w:val="22"/>
                <w:szCs w:val="22"/>
              </w:rPr>
              <w:t xml:space="preserve"> z toczenia i piłowania żelaza oraz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jego stopów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7D8C" w14:textId="77777777" w:rsidR="00317BDC" w:rsidRPr="002E2DF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gromadzony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 pojemnikach w miejscach wytwarzania.</w:t>
            </w:r>
          </w:p>
          <w:p w14:paraId="23353EF9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 xml:space="preserve">Po napełnieniu pojemników odpad przekazywany będzie w wyznaczone, </w:t>
            </w:r>
            <w:r w:rsidRPr="002E2DFA">
              <w:rPr>
                <w:rFonts w:ascii="Arial" w:hAnsi="Arial" w:cs="Arial"/>
                <w:sz w:val="22"/>
                <w:szCs w:val="22"/>
              </w:rPr>
              <w:lastRenderedPageBreak/>
              <w:t>oznakowane nazwą i kodem odpadu miejsce, na plac złomu zlokalizowany wewnątrz hali produkcyjnej o betonowym podłożu lub będzie załadowany do kontenerów podstawionych przez odbiorcę odpadu.</w:t>
            </w:r>
          </w:p>
        </w:tc>
      </w:tr>
      <w:tr w:rsidR="00317BDC" w:rsidRPr="002E2DFA" w14:paraId="3C87415A" w14:textId="77777777" w:rsidTr="0051319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2D8F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9B8C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671A05">
              <w:rPr>
                <w:rFonts w:ascii="Arial" w:hAnsi="Arial" w:cs="Arial"/>
                <w:sz w:val="22"/>
                <w:szCs w:val="22"/>
              </w:rPr>
              <w:t>2 01 02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001C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F921" w14:textId="513D277D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Odpad gro</w:t>
            </w:r>
            <w:r>
              <w:rPr>
                <w:rFonts w:ascii="Arial" w:hAnsi="Arial" w:cs="Arial"/>
                <w:sz w:val="22"/>
                <w:szCs w:val="22"/>
              </w:rPr>
              <w:t>madzony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 pojemn</w:t>
            </w:r>
            <w:r>
              <w:rPr>
                <w:rFonts w:ascii="Arial" w:hAnsi="Arial" w:cs="Arial"/>
                <w:sz w:val="22"/>
                <w:szCs w:val="22"/>
              </w:rPr>
              <w:t xml:space="preserve">ikach w miejscach wytwarzania. </w:t>
            </w:r>
            <w:r w:rsidRPr="002E2DFA">
              <w:rPr>
                <w:rFonts w:ascii="Arial" w:hAnsi="Arial" w:cs="Arial"/>
                <w:sz w:val="22"/>
                <w:szCs w:val="22"/>
              </w:rPr>
              <w:t>Po napełnieniu pojemników odpad przekazywany będzie w wyznaczone, oznakowane nazwą i kodem odpadu miejsce, na plac złomu zlokalizowany wewnątrz hali produkcyjnej o betonowym podłożu, a następnie do Kontenerów podstawionych odbiorcę odpadu.</w:t>
            </w:r>
          </w:p>
        </w:tc>
      </w:tr>
      <w:tr w:rsidR="00317BDC" w:rsidRPr="002E2DFA" w14:paraId="7569DE07" w14:textId="77777777" w:rsidTr="0051319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F5C9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DC90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5129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 xml:space="preserve">Odpady z toczenia </w:t>
            </w:r>
          </w:p>
          <w:p w14:paraId="08BB6B5D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i piłowania metali nieżelaznych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7D9E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 pojemnikach oznakowanych nazwą i kodem odpadu na terenie oddziału Obróbki Maszynowej Remontów</w:t>
            </w:r>
            <w:r>
              <w:rPr>
                <w:rFonts w:ascii="Arial" w:hAnsi="Arial" w:cs="Arial"/>
                <w:sz w:val="22"/>
                <w:szCs w:val="22"/>
              </w:rPr>
              <w:t xml:space="preserve"> lub Obróbki Maszynowej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, który </w:t>
            </w:r>
            <w:r>
              <w:rPr>
                <w:rFonts w:ascii="Arial" w:hAnsi="Arial" w:cs="Arial"/>
                <w:sz w:val="22"/>
                <w:szCs w:val="22"/>
              </w:rPr>
              <w:t xml:space="preserve">mieści się w hali produkcyjnej </w:t>
            </w:r>
            <w:r w:rsidRPr="002E2DFA">
              <w:rPr>
                <w:rFonts w:ascii="Arial" w:hAnsi="Arial" w:cs="Arial"/>
                <w:sz w:val="22"/>
                <w:szCs w:val="22"/>
              </w:rPr>
              <w:t>o podłożu betonowym.</w:t>
            </w:r>
          </w:p>
        </w:tc>
      </w:tr>
      <w:tr w:rsidR="00317BDC" w:rsidRPr="002E2DFA" w14:paraId="5BD6412D" w14:textId="77777777" w:rsidTr="0051319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A541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B269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5378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D6AC" w14:textId="77777777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metalowych pojemnikach oznakowanych nazwą i kodem odpadu na terenie oddziału Obróbki Maszynowej Remontów</w:t>
            </w:r>
            <w:r>
              <w:rPr>
                <w:rFonts w:ascii="Arial" w:hAnsi="Arial" w:cs="Arial"/>
                <w:sz w:val="22"/>
                <w:szCs w:val="22"/>
              </w:rPr>
              <w:t xml:space="preserve"> lub Obróbki Maszynowej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, który </w:t>
            </w:r>
            <w:r>
              <w:rPr>
                <w:rFonts w:ascii="Arial" w:hAnsi="Arial" w:cs="Arial"/>
                <w:sz w:val="22"/>
                <w:szCs w:val="22"/>
              </w:rPr>
              <w:t xml:space="preserve">mieści się w hali produkcyjnej </w:t>
            </w:r>
            <w:r w:rsidRPr="002E2DFA">
              <w:rPr>
                <w:rFonts w:ascii="Arial" w:hAnsi="Arial" w:cs="Arial"/>
                <w:sz w:val="22"/>
                <w:szCs w:val="22"/>
              </w:rPr>
              <w:t>o podłożu betonowym.</w:t>
            </w:r>
          </w:p>
        </w:tc>
      </w:tr>
      <w:tr w:rsidR="00317BDC" w:rsidRPr="002E2DFA" w14:paraId="7C1C913C" w14:textId="77777777" w:rsidTr="0051319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3A22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FB93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15 01 01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0C59" w14:textId="2BF81A62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papieru i tektury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72ED" w14:textId="3220B623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w pojemnikach z tworzywa sztucznego </w:t>
            </w:r>
            <w:r>
              <w:rPr>
                <w:rFonts w:ascii="Arial" w:hAnsi="Arial" w:cs="Arial"/>
                <w:sz w:val="22"/>
                <w:szCs w:val="22"/>
              </w:rPr>
              <w:t>w wyznaczonym, oznakowanym</w:t>
            </w:r>
            <w:r w:rsidRPr="002E2DFA">
              <w:rPr>
                <w:rFonts w:ascii="Arial" w:hAnsi="Arial" w:cs="Arial"/>
                <w:sz w:val="22"/>
                <w:szCs w:val="22"/>
              </w:rPr>
              <w:t xml:space="preserve"> nazwą i kodem</w:t>
            </w:r>
            <w:r>
              <w:rPr>
                <w:rFonts w:ascii="Arial" w:hAnsi="Arial" w:cs="Arial"/>
                <w:sz w:val="22"/>
                <w:szCs w:val="22"/>
              </w:rPr>
              <w:t xml:space="preserve"> odpadu miejscu w biurowcu lub w pobliżu budynków (powierzchnia utwardzona, zadaszona</w:t>
            </w:r>
            <w:r w:rsidRPr="002E2DFA"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317BDC" w:rsidRPr="002E2DFA" w14:paraId="36A3CE41" w14:textId="77777777" w:rsidTr="0051319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B244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C420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15 01 02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EF57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D638" w14:textId="6818E7E2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C61260">
              <w:rPr>
                <w:rFonts w:ascii="Arial" w:hAnsi="Arial" w:cs="Arial"/>
                <w:sz w:val="22"/>
                <w:szCs w:val="22"/>
              </w:rPr>
              <w:t>w Magazynie Odpadów (pomieszczenie zadaszone o betonowym podłożu, zamykane, zabezpieczone przed dostępem osób postronnych).</w:t>
            </w:r>
          </w:p>
        </w:tc>
      </w:tr>
      <w:tr w:rsidR="00317BDC" w:rsidRPr="002E2DFA" w14:paraId="5A72BADE" w14:textId="77777777" w:rsidTr="0051319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C5806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B1CD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15 </w:t>
            </w:r>
            <w:r w:rsidRPr="00671A05">
              <w:rPr>
                <w:rFonts w:ascii="Arial" w:hAnsi="Arial" w:cs="Arial"/>
                <w:sz w:val="22"/>
                <w:szCs w:val="22"/>
              </w:rPr>
              <w:t>01 03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D439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drewna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64E0" w14:textId="63997022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 magazynowany luzem lub w pojemnikach na placu magazynowym o betonowej nawierzchni</w:t>
            </w:r>
            <w:r w:rsidRPr="002E2D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7BDC" w:rsidRPr="002E2DFA" w14:paraId="5380A03D" w14:textId="77777777" w:rsidTr="0051319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BA26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4C66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16 02 16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C3FD" w14:textId="5CAF8209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Elementy usunięte z zużytych urządzeń inne niż wymienione w 16 02 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A012" w14:textId="268879A5" w:rsidR="00317BD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 magazynowany </w:t>
            </w:r>
            <w:r w:rsidRPr="002E2DFA">
              <w:rPr>
                <w:rFonts w:ascii="Arial" w:hAnsi="Arial" w:cs="Arial"/>
                <w:sz w:val="22"/>
                <w:szCs w:val="22"/>
              </w:rPr>
              <w:t>w oryginalnych opakowaniach w wyznaczonym miejscu opisanym nazwą i kodem odpadu w magazynku Biurowca lub</w:t>
            </w:r>
            <w:r>
              <w:rPr>
                <w:rFonts w:ascii="Arial" w:hAnsi="Arial" w:cs="Arial"/>
                <w:sz w:val="22"/>
                <w:szCs w:val="22"/>
              </w:rPr>
              <w:t xml:space="preserve"> w Magazynie Odpadów (pomieszczenia</w:t>
            </w:r>
            <w:r w:rsidRPr="00C61260">
              <w:rPr>
                <w:rFonts w:ascii="Arial" w:hAnsi="Arial" w:cs="Arial"/>
                <w:sz w:val="22"/>
                <w:szCs w:val="22"/>
              </w:rPr>
              <w:t xml:space="preserve"> zadaszone o betonowym podłożu, zamykane, zabezpieczone przed dostępem osób postronnych).</w:t>
            </w:r>
          </w:p>
        </w:tc>
      </w:tr>
    </w:tbl>
    <w:p w14:paraId="1DEF7FC0" w14:textId="77777777" w:rsidR="00317BDC" w:rsidRPr="006043D1" w:rsidRDefault="00317BDC" w:rsidP="006043D1">
      <w:pPr>
        <w:pStyle w:val="Nagwek2"/>
        <w:spacing w:before="240"/>
        <w:rPr>
          <w:b w:val="0"/>
          <w:bCs/>
        </w:rPr>
      </w:pPr>
      <w:r>
        <w:t>I.14</w:t>
      </w:r>
      <w:r w:rsidRPr="00607187">
        <w:t xml:space="preserve">. </w:t>
      </w:r>
      <w:r w:rsidRPr="006043D1">
        <w:rPr>
          <w:b w:val="0"/>
          <w:bCs/>
        </w:rPr>
        <w:t>W punkcie IV.3.2.1. TABELA 10 otrzymuje brzmienie:</w:t>
      </w:r>
    </w:p>
    <w:p w14:paraId="0804A0A6" w14:textId="77777777" w:rsidR="00317BDC" w:rsidRPr="006F5F2C" w:rsidRDefault="00317BDC" w:rsidP="00317BDC">
      <w:pPr>
        <w:rPr>
          <w:rFonts w:ascii="Arial" w:hAnsi="Arial" w:cs="Arial"/>
          <w:b/>
          <w:sz w:val="22"/>
          <w:szCs w:val="22"/>
        </w:rPr>
      </w:pPr>
      <w:r w:rsidRPr="006F5F2C">
        <w:rPr>
          <w:rFonts w:ascii="Arial" w:hAnsi="Arial" w:cs="Arial"/>
          <w:b/>
          <w:sz w:val="22"/>
          <w:szCs w:val="22"/>
        </w:rPr>
        <w:t>TABELA 10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0"/>
        <w:tblDescription w:val="sposób gospodarowania odpadami niebezpiecznymi"/>
      </w:tblPr>
      <w:tblGrid>
        <w:gridCol w:w="567"/>
        <w:gridCol w:w="1134"/>
        <w:gridCol w:w="4111"/>
        <w:gridCol w:w="3260"/>
      </w:tblGrid>
      <w:tr w:rsidR="00317BDC" w:rsidRPr="006F5F2C" w14:paraId="2223BEA1" w14:textId="77777777" w:rsidTr="00972309">
        <w:trPr>
          <w:trHeight w:val="454"/>
          <w:tblHeader/>
        </w:trPr>
        <w:tc>
          <w:tcPr>
            <w:tcW w:w="567" w:type="dxa"/>
            <w:vAlign w:val="center"/>
          </w:tcPr>
          <w:p w14:paraId="3493C71D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5F2C">
              <w:rPr>
                <w:rFonts w:ascii="Arial" w:hAnsi="Arial" w:cs="Arial"/>
                <w:b/>
                <w:sz w:val="22"/>
                <w:szCs w:val="22"/>
              </w:rPr>
              <w:lastRenderedPageBreak/>
              <w:t>Lp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244A6FF7" w14:textId="77777777" w:rsidR="00317BDC" w:rsidRPr="006F5F2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5F2C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56B614B2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5F2C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4111" w:type="dxa"/>
            <w:vAlign w:val="center"/>
          </w:tcPr>
          <w:p w14:paraId="2244D2D2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b/>
                <w:bCs/>
                <w:sz w:val="22"/>
                <w:szCs w:val="22"/>
              </w:rPr>
              <w:t>Rodzaj odpadu niebezpiecznego</w:t>
            </w:r>
          </w:p>
        </w:tc>
        <w:tc>
          <w:tcPr>
            <w:tcW w:w="3260" w:type="dxa"/>
            <w:vAlign w:val="center"/>
          </w:tcPr>
          <w:p w14:paraId="45589A2E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5F2C">
              <w:rPr>
                <w:rFonts w:ascii="Arial" w:hAnsi="Arial" w:cs="Arial"/>
                <w:b/>
                <w:bCs/>
                <w:sz w:val="22"/>
                <w:szCs w:val="22"/>
              </w:rPr>
              <w:t>Sposób</w:t>
            </w:r>
          </w:p>
          <w:p w14:paraId="731FB305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5F2C">
              <w:rPr>
                <w:rFonts w:ascii="Arial" w:hAnsi="Arial" w:cs="Arial"/>
                <w:b/>
                <w:bCs/>
                <w:sz w:val="22"/>
                <w:szCs w:val="22"/>
              </w:rPr>
              <w:t>gospodarowania</w:t>
            </w:r>
          </w:p>
        </w:tc>
      </w:tr>
      <w:tr w:rsidR="00317BDC" w:rsidRPr="006F5F2C" w14:paraId="64CA0CEA" w14:textId="77777777" w:rsidTr="00513195">
        <w:trPr>
          <w:cantSplit/>
          <w:trHeight w:val="160"/>
        </w:trPr>
        <w:tc>
          <w:tcPr>
            <w:tcW w:w="9072" w:type="dxa"/>
            <w:gridSpan w:val="4"/>
            <w:vAlign w:val="center"/>
          </w:tcPr>
          <w:p w14:paraId="5054EB0C" w14:textId="77777777" w:rsidR="00317BDC" w:rsidRPr="006F5F2C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Instalacja kucia odkuwek matrycowych</w:t>
            </w:r>
          </w:p>
        </w:tc>
      </w:tr>
      <w:tr w:rsidR="00317BDC" w:rsidRPr="006F5F2C" w14:paraId="25032496" w14:textId="77777777" w:rsidTr="00513195">
        <w:trPr>
          <w:cantSplit/>
          <w:trHeight w:val="922"/>
        </w:trPr>
        <w:tc>
          <w:tcPr>
            <w:tcW w:w="567" w:type="dxa"/>
            <w:vAlign w:val="center"/>
          </w:tcPr>
          <w:p w14:paraId="365E59E1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109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5CAAE3A7" w14:textId="77777777" w:rsidR="00317BDC" w:rsidRDefault="00317BDC" w:rsidP="00513195">
            <w:pPr>
              <w:pStyle w:val="Tekstpodstawowy22"/>
              <w:spacing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 01 05*</w:t>
            </w:r>
          </w:p>
        </w:tc>
        <w:tc>
          <w:tcPr>
            <w:tcW w:w="4111" w:type="dxa"/>
            <w:vAlign w:val="center"/>
          </w:tcPr>
          <w:p w14:paraId="22EC727C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Kwasy trawiące</w:t>
            </w:r>
          </w:p>
        </w:tc>
        <w:tc>
          <w:tcPr>
            <w:tcW w:w="3260" w:type="dxa"/>
            <w:vAlign w:val="center"/>
          </w:tcPr>
          <w:p w14:paraId="63F0B957" w14:textId="77777777" w:rsidR="00317BD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47656521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4A24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EAAB" w14:textId="77777777" w:rsidR="00317BDC" w:rsidRPr="00607187" w:rsidRDefault="00317BDC" w:rsidP="00513195">
            <w:pPr>
              <w:pStyle w:val="Tekstpodstawowy22"/>
              <w:spacing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607187">
              <w:rPr>
                <w:rFonts w:cs="Arial"/>
                <w:sz w:val="22"/>
                <w:szCs w:val="22"/>
              </w:rPr>
              <w:t>12 01 07*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86AE" w14:textId="299B0888" w:rsidR="00317BDC" w:rsidRPr="005B7B12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5B7B12">
              <w:rPr>
                <w:rFonts w:ascii="Arial" w:hAnsi="Arial" w:cs="Arial"/>
                <w:sz w:val="22"/>
                <w:szCs w:val="22"/>
              </w:rPr>
              <w:t>Odpadowe oleje mineralne z obróbki metali niezawierające chlorowców (z wyłączeniem emulsji i roztworów)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96BB2" w14:textId="77777777" w:rsidR="00317BDC" w:rsidRPr="006F5F2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41745AE6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782F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6AB4" w14:textId="77777777" w:rsidR="00317BDC" w:rsidRPr="00607187" w:rsidRDefault="00317BDC" w:rsidP="00513195">
            <w:pPr>
              <w:pStyle w:val="Tekstpodstawowy22"/>
              <w:spacing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607187">
              <w:rPr>
                <w:rFonts w:cs="Arial"/>
                <w:sz w:val="22"/>
                <w:szCs w:val="22"/>
              </w:rPr>
              <w:t>12 01 09*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6E1C" w14:textId="77777777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Odpadowe emulsje </w:t>
            </w:r>
            <w:r w:rsidRPr="009636DB">
              <w:rPr>
                <w:rFonts w:ascii="Arial" w:hAnsi="Arial" w:cs="Arial"/>
                <w:sz w:val="22"/>
                <w:szCs w:val="22"/>
              </w:rPr>
              <w:t>i roztwory z obróbki metali niezawierające chlorowców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DF2C" w14:textId="77777777" w:rsidR="00317BDC" w:rsidRPr="006F5F2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unieszkodliwiania.</w:t>
            </w:r>
          </w:p>
        </w:tc>
      </w:tr>
      <w:tr w:rsidR="00317BDC" w:rsidRPr="006F5F2C" w14:paraId="1C306276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00113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EF5F" w14:textId="77777777" w:rsidR="00317BDC" w:rsidRPr="00607187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12 01 18*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F590" w14:textId="77777777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Szlamy z obróbki metali zawierające oleje (np. szlamy z szlifowania, gładzenia i pokrywania)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7E70" w14:textId="77777777" w:rsidR="00317BDC" w:rsidRPr="006F5F2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unieszkodliwiania.</w:t>
            </w:r>
          </w:p>
        </w:tc>
      </w:tr>
      <w:tr w:rsidR="00317BDC" w:rsidRPr="006F5F2C" w14:paraId="6D59926E" w14:textId="77777777" w:rsidTr="00513195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FF32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C8B9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12 03 01*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85DD1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Wodne ciecze myjące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D11A" w14:textId="77777777" w:rsidR="00317BDC" w:rsidRPr="006F5F2C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unieszkodliwiania.</w:t>
            </w:r>
          </w:p>
        </w:tc>
      </w:tr>
      <w:tr w:rsidR="00317BDC" w:rsidRPr="006F5F2C" w14:paraId="03E8754C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38AD0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0E87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1708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hydrauliczne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340B" w14:textId="77777777" w:rsidR="00317BDC" w:rsidRPr="006F5F2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3B588653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9C49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4E6D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5E06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silnikowe,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przekładniowe i smarowe 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CEF63" w14:textId="77777777" w:rsidR="00317BDC" w:rsidRPr="006F5F2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4F269E51" w14:textId="77777777" w:rsidTr="00513195">
        <w:trPr>
          <w:cantSplit/>
          <w:trHeight w:val="2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046E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C77B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13 02 08*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7328" w14:textId="3BA32066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8538" w14:textId="77777777" w:rsidR="00317BDC" w:rsidRPr="006F5F2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5D78A9FC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75B3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1990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13 03 07*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725E" w14:textId="77777777" w:rsidR="00317BDC" w:rsidRPr="006A2C4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A2C44">
              <w:rPr>
                <w:rFonts w:ascii="Arial" w:hAnsi="Arial" w:cs="Arial"/>
                <w:sz w:val="22"/>
                <w:szCs w:val="22"/>
              </w:rPr>
              <w:t xml:space="preserve">Mineralne oleje i ciecze stosowane jako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elektroizolatory</w:t>
            </w:r>
            <w:proofErr w:type="spellEnd"/>
            <w:r w:rsidRPr="006A2C44">
              <w:rPr>
                <w:rFonts w:ascii="Arial" w:hAnsi="Arial" w:cs="Arial"/>
                <w:sz w:val="22"/>
                <w:szCs w:val="22"/>
              </w:rPr>
              <w:t xml:space="preserve"> oraz nośniki ciepła niezawierające związków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5DCF" w14:textId="77777777" w:rsidR="00317BDC" w:rsidRPr="006F5F2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0AEC13B9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15F0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9FE3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7925" w14:textId="77777777" w:rsidR="00317BDC" w:rsidRPr="006A2C4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A2C44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6A2C44">
              <w:rPr>
                <w:rFonts w:ascii="Arial" w:hAnsi="Arial" w:cs="Arial"/>
                <w:sz w:val="22"/>
                <w:szCs w:val="22"/>
              </w:rPr>
              <w:t xml:space="preserve"> II klasy toksyczności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6A2C44">
              <w:rPr>
                <w:rFonts w:ascii="Arial" w:hAnsi="Arial" w:cs="Arial"/>
                <w:sz w:val="22"/>
                <w:szCs w:val="22"/>
              </w:rPr>
              <w:t xml:space="preserve"> bardzo toksyczne i toksyczne)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4454" w14:textId="77777777" w:rsidR="00317BDC" w:rsidRPr="006F5F2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unieszkodliwiania.</w:t>
            </w:r>
          </w:p>
        </w:tc>
      </w:tr>
      <w:tr w:rsidR="00317BDC" w:rsidRPr="006F5F2C" w14:paraId="6CD86C05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6571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739A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47C5C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36DB">
              <w:rPr>
                <w:rFonts w:ascii="Arial" w:hAnsi="Arial" w:cs="Arial"/>
                <w:sz w:val="22"/>
                <w:szCs w:val="22"/>
              </w:rPr>
              <w:t>(np. szmaty, ścierki) i ubrania ochronne zanieczyszczon</w:t>
            </w:r>
            <w:r>
              <w:rPr>
                <w:rFonts w:ascii="Arial" w:hAnsi="Arial" w:cs="Arial"/>
                <w:sz w:val="22"/>
                <w:szCs w:val="22"/>
              </w:rPr>
              <w:t xml:space="preserve">e substancjami niebezpiecznymi </w:t>
            </w:r>
            <w:r w:rsidRPr="009636DB">
              <w:rPr>
                <w:rFonts w:ascii="Arial" w:hAnsi="Arial" w:cs="Arial"/>
                <w:sz w:val="22"/>
                <w:szCs w:val="22"/>
              </w:rPr>
              <w:t>(np. PCB)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D614" w14:textId="77777777" w:rsidR="00317BDC" w:rsidRPr="006F5F2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unieszkodliwiania.</w:t>
            </w:r>
          </w:p>
        </w:tc>
      </w:tr>
      <w:tr w:rsidR="00317BDC" w:rsidRPr="006F5F2C" w14:paraId="25CDB601" w14:textId="77777777" w:rsidTr="00513195">
        <w:trPr>
          <w:cantSplit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E2D8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lastRenderedPageBreak/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4904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16 01 07*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0269" w14:textId="77777777" w:rsidR="00317BDC" w:rsidRPr="00E973C2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E973C2">
              <w:rPr>
                <w:rFonts w:ascii="Arial" w:hAnsi="Arial" w:cs="Arial"/>
                <w:sz w:val="22"/>
                <w:szCs w:val="22"/>
              </w:rPr>
              <w:t>Filtry olejowe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3576" w14:textId="77777777" w:rsidR="00317BDC" w:rsidRPr="006F5F2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29F7E12E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F870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C3BE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2ECF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8C6D" w14:textId="77777777" w:rsidR="00317BDC" w:rsidRPr="006F5F2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6F5F2C" w14:paraId="15396476" w14:textId="77777777" w:rsidTr="00513195">
        <w:trPr>
          <w:cantSplit/>
          <w:trHeight w:val="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624D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5F2C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ED7B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16 06 01*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426D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Baterie i akumulatory ołowiowe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3906" w14:textId="77777777" w:rsidR="00317BDC" w:rsidRPr="006F5F2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6F5F2C" w14:paraId="039B3477" w14:textId="77777777" w:rsidTr="00513195">
        <w:trPr>
          <w:cantSplit/>
          <w:trHeight w:val="1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CF11" w14:textId="77777777" w:rsidR="00317BDC" w:rsidRPr="006F5F2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6F5F2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B4F7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16 </w:t>
            </w:r>
            <w:r w:rsidRPr="00607187">
              <w:rPr>
                <w:rFonts w:ascii="Arial" w:hAnsi="Arial" w:cs="Arial"/>
                <w:sz w:val="22"/>
                <w:szCs w:val="22"/>
              </w:rPr>
              <w:t>07 08*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2FE2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Odpady zawierające ropę naftową lub jej produkty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EE3B" w14:textId="77777777" w:rsidR="00317BDC" w:rsidRPr="006F5F2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45E663A5" w14:textId="77777777" w:rsidTr="00513195">
        <w:trPr>
          <w:cantSplit/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636A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BD77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187">
              <w:rPr>
                <w:rFonts w:ascii="Arial" w:hAnsi="Arial" w:cs="Arial"/>
                <w:sz w:val="22"/>
                <w:szCs w:val="22"/>
              </w:rPr>
              <w:t>17 06 05*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3DB1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Materiały konstrukcyjne zawierające azbest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A9BC" w14:textId="77777777" w:rsidR="00317BDC" w:rsidRPr="006F5F2C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unieszkodliwiania.</w:t>
            </w:r>
          </w:p>
        </w:tc>
      </w:tr>
      <w:tr w:rsidR="00317BDC" w:rsidRPr="006F5F2C" w14:paraId="5F732549" w14:textId="77777777" w:rsidTr="00513195">
        <w:trPr>
          <w:cantSplit/>
          <w:trHeight w:val="130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97C52" w14:textId="77777777" w:rsidR="00317BDC" w:rsidRPr="002E346A" w:rsidRDefault="00317BDC" w:rsidP="0051319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</w:t>
            </w:r>
            <w:r w:rsidRPr="00031E3A">
              <w:rPr>
                <w:rFonts w:ascii="Arial" w:hAnsi="Arial" w:cs="Arial"/>
                <w:b/>
                <w:sz w:val="22"/>
                <w:szCs w:val="22"/>
              </w:rPr>
              <w:t xml:space="preserve"> Obróbk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</w:t>
            </w:r>
            <w:r w:rsidRPr="00031E3A">
              <w:rPr>
                <w:rFonts w:ascii="Arial" w:hAnsi="Arial" w:cs="Arial"/>
                <w:b/>
                <w:sz w:val="22"/>
                <w:szCs w:val="22"/>
              </w:rPr>
              <w:t>i Procesów Specjalnych</w:t>
            </w:r>
          </w:p>
        </w:tc>
      </w:tr>
      <w:tr w:rsidR="00317BDC" w:rsidRPr="006F5F2C" w14:paraId="0B4737F8" w14:textId="77777777" w:rsidTr="00513195">
        <w:trPr>
          <w:cantSplit/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A5701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BA60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01 05*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B5C4" w14:textId="77777777" w:rsidR="00317BDC" w:rsidRPr="005B7B12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Kwasy trawiące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DF38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1601AC07" w14:textId="77777777" w:rsidTr="00513195">
        <w:trPr>
          <w:cantSplit/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E9A7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8D39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01 11*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B095" w14:textId="77777777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Wody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popłuczne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zawierające substancje niebezpieczne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F4AE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1D99B7BB" w14:textId="77777777" w:rsidTr="00513195">
        <w:trPr>
          <w:cantSplit/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42E9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D197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6BBE" w14:textId="77777777" w:rsidR="00317BDC" w:rsidRPr="009636DB" w:rsidRDefault="00317BDC" w:rsidP="00513195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Odpadowe emulsje </w:t>
            </w:r>
            <w:r w:rsidRPr="009636DB">
              <w:rPr>
                <w:rFonts w:ascii="Arial" w:hAnsi="Arial" w:cs="Arial"/>
                <w:sz w:val="22"/>
                <w:szCs w:val="22"/>
              </w:rPr>
              <w:t>i roztwory z obróbki metali niezawierające chlorowców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225A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unieszkodliwiania.</w:t>
            </w:r>
          </w:p>
        </w:tc>
      </w:tr>
      <w:tr w:rsidR="00317BDC" w:rsidRPr="006F5F2C" w14:paraId="1560EE3A" w14:textId="77777777" w:rsidTr="00513195">
        <w:trPr>
          <w:cantSplit/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3D1A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E2D0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33A3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hydrauliczne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A12C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7AB3EB17" w14:textId="77777777" w:rsidTr="00513195">
        <w:trPr>
          <w:cantSplit/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FE75C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886C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3C1A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silnikowe, </w:t>
            </w:r>
            <w:r w:rsidRPr="009636DB">
              <w:rPr>
                <w:rFonts w:ascii="Arial" w:hAnsi="Arial" w:cs="Arial"/>
                <w:sz w:val="22"/>
                <w:szCs w:val="22"/>
              </w:rPr>
              <w:t xml:space="preserve">przekładniowe i smarowe niezawierające związków </w:t>
            </w:r>
            <w:proofErr w:type="spellStart"/>
            <w:r w:rsidRPr="009636DB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7301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6F5F2C" w14:paraId="1D52BF46" w14:textId="77777777" w:rsidTr="00513195">
        <w:trPr>
          <w:cantSplit/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C9C3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3A25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8464" w14:textId="77777777" w:rsidR="00317BDC" w:rsidRPr="006A2C44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A2C44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6A2C44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6A2C44">
              <w:rPr>
                <w:rFonts w:ascii="Arial" w:hAnsi="Arial" w:cs="Arial"/>
                <w:sz w:val="22"/>
                <w:szCs w:val="22"/>
              </w:rPr>
              <w:t xml:space="preserve"> II klasy toksyczności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6A2C44">
              <w:rPr>
                <w:rFonts w:ascii="Arial" w:hAnsi="Arial" w:cs="Arial"/>
                <w:sz w:val="22"/>
                <w:szCs w:val="22"/>
              </w:rPr>
              <w:t xml:space="preserve"> bardzo toksyczne i toksyczne)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E032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unieszkodliwiania.</w:t>
            </w:r>
          </w:p>
        </w:tc>
      </w:tr>
      <w:tr w:rsidR="00317BDC" w:rsidRPr="006F5F2C" w14:paraId="027E63DC" w14:textId="77777777" w:rsidTr="00513195">
        <w:trPr>
          <w:cantSplit/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A37E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E20F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FF49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36DB">
              <w:rPr>
                <w:rFonts w:ascii="Arial" w:hAnsi="Arial" w:cs="Arial"/>
                <w:sz w:val="22"/>
                <w:szCs w:val="22"/>
              </w:rPr>
              <w:t>(np. szmaty, ścierki) i ubrania ochronne zanieczyszczon</w:t>
            </w:r>
            <w:r>
              <w:rPr>
                <w:rFonts w:ascii="Arial" w:hAnsi="Arial" w:cs="Arial"/>
                <w:sz w:val="22"/>
                <w:szCs w:val="22"/>
              </w:rPr>
              <w:t xml:space="preserve">e substancjami niebezpiecznymi </w:t>
            </w:r>
            <w:r w:rsidRPr="009636DB">
              <w:rPr>
                <w:rFonts w:ascii="Arial" w:hAnsi="Arial" w:cs="Arial"/>
                <w:sz w:val="22"/>
                <w:szCs w:val="22"/>
              </w:rPr>
              <w:t>(np. PCB)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894E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unieszkodliwiania.</w:t>
            </w:r>
          </w:p>
        </w:tc>
      </w:tr>
      <w:tr w:rsidR="00317BDC" w:rsidRPr="006F5F2C" w14:paraId="7F5843B7" w14:textId="77777777" w:rsidTr="00513195">
        <w:trPr>
          <w:cantSplit/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9F67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F9E6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E855" w14:textId="77777777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9636DB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07C7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6F5F2C" w14:paraId="1D9AEA36" w14:textId="77777777" w:rsidTr="00513195">
        <w:trPr>
          <w:cantSplit/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CF4B" w14:textId="77777777" w:rsidR="00317BDC" w:rsidRPr="00607187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6E5A" w14:textId="77777777" w:rsidR="00317BDC" w:rsidRPr="009636DB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05 06*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94124" w14:textId="7C1EBE78" w:rsidR="00317BDC" w:rsidRPr="009636DB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0919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</w:tbl>
    <w:p w14:paraId="3E76BD1C" w14:textId="77777777" w:rsidR="00317BDC" w:rsidRPr="006043D1" w:rsidRDefault="00317BDC" w:rsidP="006043D1">
      <w:pPr>
        <w:pStyle w:val="Nagwek2"/>
        <w:spacing w:before="240"/>
        <w:rPr>
          <w:b w:val="0"/>
          <w:bCs/>
        </w:rPr>
      </w:pPr>
      <w:r>
        <w:t>I.15</w:t>
      </w:r>
      <w:r w:rsidRPr="003422DA">
        <w:t xml:space="preserve">. </w:t>
      </w:r>
      <w:r w:rsidRPr="006043D1">
        <w:rPr>
          <w:b w:val="0"/>
          <w:bCs/>
        </w:rPr>
        <w:t>W punkcie IV.3.2.2. TABELA 11 otrzymuje brzmienie:</w:t>
      </w:r>
    </w:p>
    <w:p w14:paraId="6C41BC5A" w14:textId="77777777" w:rsidR="00317BDC" w:rsidRPr="003422DA" w:rsidRDefault="00317BDC" w:rsidP="00317BDC">
      <w:pPr>
        <w:rPr>
          <w:rFonts w:ascii="Arial" w:hAnsi="Arial" w:cs="Arial"/>
          <w:b/>
          <w:sz w:val="22"/>
          <w:szCs w:val="22"/>
        </w:rPr>
      </w:pPr>
      <w:r w:rsidRPr="003422DA">
        <w:rPr>
          <w:rFonts w:ascii="Arial" w:hAnsi="Arial" w:cs="Arial"/>
          <w:b/>
          <w:sz w:val="22"/>
          <w:szCs w:val="22"/>
        </w:rPr>
        <w:t>TABELA 11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1"/>
        <w:tblDescription w:val="sposób gospodarowania odpadami innymi niż niebezpieczne"/>
      </w:tblPr>
      <w:tblGrid>
        <w:gridCol w:w="567"/>
        <w:gridCol w:w="1134"/>
        <w:gridCol w:w="4111"/>
        <w:gridCol w:w="3260"/>
      </w:tblGrid>
      <w:tr w:rsidR="00317BDC" w:rsidRPr="003422DA" w14:paraId="2DD0B4AD" w14:textId="77777777" w:rsidTr="00AD24FD">
        <w:trPr>
          <w:trHeight w:val="454"/>
          <w:tblHeader/>
        </w:trPr>
        <w:tc>
          <w:tcPr>
            <w:tcW w:w="567" w:type="dxa"/>
            <w:vAlign w:val="center"/>
          </w:tcPr>
          <w:p w14:paraId="30E3B917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22D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2B406C84" w14:textId="77777777" w:rsidR="00317BDC" w:rsidRPr="003422DA" w:rsidRDefault="00317BDC" w:rsidP="0051319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22DA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618FD087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22DA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4111" w:type="dxa"/>
            <w:vAlign w:val="center"/>
          </w:tcPr>
          <w:p w14:paraId="653FBD4F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22DA">
              <w:rPr>
                <w:rFonts w:ascii="Arial" w:hAnsi="Arial" w:cs="Arial"/>
                <w:b/>
                <w:bCs/>
                <w:sz w:val="22"/>
                <w:szCs w:val="22"/>
              </w:rPr>
              <w:t>Rodzaj odpadu innego niż niebezpieczny</w:t>
            </w:r>
          </w:p>
        </w:tc>
        <w:tc>
          <w:tcPr>
            <w:tcW w:w="3260" w:type="dxa"/>
            <w:vAlign w:val="center"/>
          </w:tcPr>
          <w:p w14:paraId="594E599D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22DA">
              <w:rPr>
                <w:rFonts w:ascii="Arial" w:hAnsi="Arial" w:cs="Arial"/>
                <w:b/>
                <w:bCs/>
                <w:sz w:val="22"/>
                <w:szCs w:val="22"/>
              </w:rPr>
              <w:t>Sposób gospodarowania</w:t>
            </w:r>
          </w:p>
        </w:tc>
      </w:tr>
      <w:tr w:rsidR="00317BDC" w:rsidRPr="003422DA" w14:paraId="12B31B80" w14:textId="77777777" w:rsidTr="00513195">
        <w:trPr>
          <w:trHeight w:val="262"/>
        </w:trPr>
        <w:tc>
          <w:tcPr>
            <w:tcW w:w="9072" w:type="dxa"/>
            <w:gridSpan w:val="4"/>
            <w:vAlign w:val="center"/>
          </w:tcPr>
          <w:p w14:paraId="3AB0261E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Instalacja kucia odkuwek matrycowych</w:t>
            </w:r>
          </w:p>
        </w:tc>
      </w:tr>
      <w:tr w:rsidR="00317BDC" w:rsidRPr="003422DA" w14:paraId="117AD3E8" w14:textId="77777777" w:rsidTr="00513195">
        <w:trPr>
          <w:trHeight w:val="740"/>
        </w:trPr>
        <w:tc>
          <w:tcPr>
            <w:tcW w:w="567" w:type="dxa"/>
            <w:vAlign w:val="center"/>
          </w:tcPr>
          <w:p w14:paraId="7C32C5BA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42D874AB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10 02 10</w:t>
            </w:r>
          </w:p>
        </w:tc>
        <w:tc>
          <w:tcPr>
            <w:tcW w:w="4111" w:type="dxa"/>
            <w:vAlign w:val="center"/>
          </w:tcPr>
          <w:p w14:paraId="0500A6F5" w14:textId="77777777" w:rsidR="00317BDC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Zgorzelina walcownicza</w:t>
            </w:r>
          </w:p>
        </w:tc>
        <w:tc>
          <w:tcPr>
            <w:tcW w:w="3260" w:type="dxa"/>
            <w:vAlign w:val="center"/>
          </w:tcPr>
          <w:p w14:paraId="0511A886" w14:textId="77777777" w:rsidR="00317BDC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04151B5D" w14:textId="77777777" w:rsidTr="00513195">
        <w:trPr>
          <w:trHeight w:val="454"/>
        </w:trPr>
        <w:tc>
          <w:tcPr>
            <w:tcW w:w="567" w:type="dxa"/>
            <w:vAlign w:val="center"/>
          </w:tcPr>
          <w:p w14:paraId="302019BD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5A8832D0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4111" w:type="dxa"/>
            <w:vAlign w:val="center"/>
          </w:tcPr>
          <w:p w14:paraId="36123685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Odpady</w:t>
            </w:r>
            <w:r>
              <w:rPr>
                <w:rFonts w:ascii="Arial" w:hAnsi="Arial" w:cs="Arial"/>
                <w:sz w:val="22"/>
                <w:szCs w:val="22"/>
              </w:rPr>
              <w:t xml:space="preserve"> z toczenia i piłowania żelaza oraz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jego stopów</w:t>
            </w:r>
          </w:p>
        </w:tc>
        <w:tc>
          <w:tcPr>
            <w:tcW w:w="3260" w:type="dxa"/>
            <w:vAlign w:val="center"/>
          </w:tcPr>
          <w:p w14:paraId="73C267CD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7360058C" w14:textId="77777777" w:rsidTr="00513195">
        <w:trPr>
          <w:trHeight w:val="167"/>
        </w:trPr>
        <w:tc>
          <w:tcPr>
            <w:tcW w:w="567" w:type="dxa"/>
            <w:vAlign w:val="center"/>
          </w:tcPr>
          <w:p w14:paraId="38C763E0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544F5ED7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4111" w:type="dxa"/>
            <w:vAlign w:val="center"/>
          </w:tcPr>
          <w:p w14:paraId="03F64F7A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3260" w:type="dxa"/>
            <w:vAlign w:val="center"/>
          </w:tcPr>
          <w:p w14:paraId="1B53A7FB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7B392C84" w14:textId="77777777" w:rsidTr="00513195">
        <w:trPr>
          <w:trHeight w:val="185"/>
        </w:trPr>
        <w:tc>
          <w:tcPr>
            <w:tcW w:w="567" w:type="dxa"/>
            <w:vAlign w:val="center"/>
          </w:tcPr>
          <w:p w14:paraId="45C1C2FF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35628349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4111" w:type="dxa"/>
            <w:vAlign w:val="center"/>
          </w:tcPr>
          <w:p w14:paraId="1F534869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3260" w:type="dxa"/>
            <w:vAlign w:val="center"/>
          </w:tcPr>
          <w:p w14:paraId="590DA328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70BAEED6" w14:textId="77777777" w:rsidTr="00513195">
        <w:trPr>
          <w:trHeight w:val="203"/>
        </w:trPr>
        <w:tc>
          <w:tcPr>
            <w:tcW w:w="567" w:type="dxa"/>
            <w:vAlign w:val="center"/>
          </w:tcPr>
          <w:p w14:paraId="5B6DAEE0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vAlign w:val="center"/>
          </w:tcPr>
          <w:p w14:paraId="19DAA902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12 01 04</w:t>
            </w:r>
          </w:p>
        </w:tc>
        <w:tc>
          <w:tcPr>
            <w:tcW w:w="4111" w:type="dxa"/>
            <w:vAlign w:val="center"/>
          </w:tcPr>
          <w:p w14:paraId="74927F33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3260" w:type="dxa"/>
            <w:vAlign w:val="center"/>
          </w:tcPr>
          <w:p w14:paraId="3326C0B0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0BD32DF9" w14:textId="77777777" w:rsidTr="00513195">
        <w:trPr>
          <w:trHeight w:val="235"/>
        </w:trPr>
        <w:tc>
          <w:tcPr>
            <w:tcW w:w="567" w:type="dxa"/>
            <w:vAlign w:val="center"/>
          </w:tcPr>
          <w:p w14:paraId="4E696BD9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vAlign w:val="center"/>
          </w:tcPr>
          <w:p w14:paraId="3D5B3115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4111" w:type="dxa"/>
            <w:vAlign w:val="center"/>
          </w:tcPr>
          <w:p w14:paraId="6E76D6E1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3260" w:type="dxa"/>
            <w:vAlign w:val="center"/>
          </w:tcPr>
          <w:p w14:paraId="601E774A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10B12278" w14:textId="77777777" w:rsidTr="00513195">
        <w:trPr>
          <w:trHeight w:val="454"/>
        </w:trPr>
        <w:tc>
          <w:tcPr>
            <w:tcW w:w="567" w:type="dxa"/>
            <w:vAlign w:val="center"/>
          </w:tcPr>
          <w:p w14:paraId="3F976600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vAlign w:val="center"/>
          </w:tcPr>
          <w:p w14:paraId="2E30DED9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12 01 15</w:t>
            </w:r>
          </w:p>
        </w:tc>
        <w:tc>
          <w:tcPr>
            <w:tcW w:w="4111" w:type="dxa"/>
            <w:vAlign w:val="center"/>
          </w:tcPr>
          <w:p w14:paraId="23E2044C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Szlamy z obróbki met</w:t>
            </w:r>
            <w:r>
              <w:rPr>
                <w:rFonts w:ascii="Arial" w:hAnsi="Arial" w:cs="Arial"/>
                <w:sz w:val="22"/>
                <w:szCs w:val="22"/>
              </w:rPr>
              <w:t xml:space="preserve">ali inne niż wymienione w 12 01 </w:t>
            </w:r>
            <w:r w:rsidRPr="00671A05">
              <w:rPr>
                <w:rFonts w:ascii="Arial" w:hAnsi="Arial" w:cs="Arial"/>
                <w:sz w:val="22"/>
                <w:szCs w:val="22"/>
              </w:rPr>
              <w:t>14*</w:t>
            </w:r>
          </w:p>
        </w:tc>
        <w:tc>
          <w:tcPr>
            <w:tcW w:w="3260" w:type="dxa"/>
            <w:vAlign w:val="center"/>
          </w:tcPr>
          <w:p w14:paraId="30CBACCE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522A16D5" w14:textId="77777777" w:rsidTr="00513195">
        <w:trPr>
          <w:trHeight w:val="454"/>
        </w:trPr>
        <w:tc>
          <w:tcPr>
            <w:tcW w:w="567" w:type="dxa"/>
            <w:vAlign w:val="center"/>
          </w:tcPr>
          <w:p w14:paraId="768421F1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4" w:type="dxa"/>
            <w:vAlign w:val="center"/>
          </w:tcPr>
          <w:p w14:paraId="46171E46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4111" w:type="dxa"/>
            <w:vAlign w:val="center"/>
          </w:tcPr>
          <w:p w14:paraId="7FF149DA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Zużyte materiały sz</w:t>
            </w:r>
            <w:r>
              <w:rPr>
                <w:rFonts w:ascii="Arial" w:hAnsi="Arial" w:cs="Arial"/>
                <w:sz w:val="22"/>
                <w:szCs w:val="22"/>
              </w:rPr>
              <w:t xml:space="preserve">lifierskie inne niż wymienione 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w 12 01 20 </w:t>
            </w:r>
          </w:p>
        </w:tc>
        <w:tc>
          <w:tcPr>
            <w:tcW w:w="3260" w:type="dxa"/>
            <w:vAlign w:val="center"/>
          </w:tcPr>
          <w:p w14:paraId="66AB3C02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4D387FF6" w14:textId="77777777" w:rsidTr="00513195">
        <w:trPr>
          <w:trHeight w:val="70"/>
        </w:trPr>
        <w:tc>
          <w:tcPr>
            <w:tcW w:w="567" w:type="dxa"/>
            <w:vAlign w:val="center"/>
          </w:tcPr>
          <w:p w14:paraId="33BAB7C1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34" w:type="dxa"/>
            <w:vAlign w:val="center"/>
          </w:tcPr>
          <w:p w14:paraId="1D2840CE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12 01 99</w:t>
            </w:r>
          </w:p>
        </w:tc>
        <w:tc>
          <w:tcPr>
            <w:tcW w:w="4111" w:type="dxa"/>
            <w:vAlign w:val="center"/>
          </w:tcPr>
          <w:p w14:paraId="2C4AE293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3260" w:type="dxa"/>
            <w:vAlign w:val="center"/>
          </w:tcPr>
          <w:p w14:paraId="4FE2DCAC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3422DA" w14:paraId="2B46923B" w14:textId="77777777" w:rsidTr="00513195">
        <w:trPr>
          <w:cantSplit/>
          <w:trHeight w:val="88"/>
        </w:trPr>
        <w:tc>
          <w:tcPr>
            <w:tcW w:w="567" w:type="dxa"/>
            <w:vAlign w:val="center"/>
          </w:tcPr>
          <w:p w14:paraId="0B91D32B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4" w:type="dxa"/>
            <w:vAlign w:val="center"/>
          </w:tcPr>
          <w:p w14:paraId="745EC114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15 01 01</w:t>
            </w:r>
          </w:p>
        </w:tc>
        <w:tc>
          <w:tcPr>
            <w:tcW w:w="4111" w:type="dxa"/>
            <w:vAlign w:val="center"/>
          </w:tcPr>
          <w:p w14:paraId="72221FC3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papieru i tektury</w:t>
            </w:r>
          </w:p>
        </w:tc>
        <w:tc>
          <w:tcPr>
            <w:tcW w:w="3260" w:type="dxa"/>
            <w:vAlign w:val="center"/>
          </w:tcPr>
          <w:p w14:paraId="222973A7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5BB246ED" w14:textId="77777777" w:rsidTr="00513195">
        <w:trPr>
          <w:cantSplit/>
          <w:trHeight w:val="105"/>
        </w:trPr>
        <w:tc>
          <w:tcPr>
            <w:tcW w:w="567" w:type="dxa"/>
            <w:vAlign w:val="center"/>
          </w:tcPr>
          <w:p w14:paraId="4D649CA0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lastRenderedPageBreak/>
              <w:t>11.</w:t>
            </w:r>
          </w:p>
        </w:tc>
        <w:tc>
          <w:tcPr>
            <w:tcW w:w="1134" w:type="dxa"/>
            <w:vAlign w:val="center"/>
          </w:tcPr>
          <w:p w14:paraId="27D992FF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15 01 02</w:t>
            </w:r>
          </w:p>
        </w:tc>
        <w:tc>
          <w:tcPr>
            <w:tcW w:w="4111" w:type="dxa"/>
            <w:vAlign w:val="center"/>
          </w:tcPr>
          <w:p w14:paraId="60E9178D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3260" w:type="dxa"/>
            <w:vAlign w:val="center"/>
          </w:tcPr>
          <w:p w14:paraId="69397109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13D7BE6B" w14:textId="77777777" w:rsidTr="00513195">
        <w:trPr>
          <w:cantSplit/>
          <w:trHeight w:val="70"/>
        </w:trPr>
        <w:tc>
          <w:tcPr>
            <w:tcW w:w="567" w:type="dxa"/>
            <w:vAlign w:val="center"/>
          </w:tcPr>
          <w:p w14:paraId="6157D813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22DA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134" w:type="dxa"/>
            <w:vAlign w:val="center"/>
          </w:tcPr>
          <w:p w14:paraId="020932EA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15 01 03</w:t>
            </w:r>
          </w:p>
        </w:tc>
        <w:tc>
          <w:tcPr>
            <w:tcW w:w="4111" w:type="dxa"/>
            <w:vAlign w:val="center"/>
          </w:tcPr>
          <w:p w14:paraId="35F2DE9A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drewna</w:t>
            </w:r>
          </w:p>
        </w:tc>
        <w:tc>
          <w:tcPr>
            <w:tcW w:w="3260" w:type="dxa"/>
            <w:vAlign w:val="center"/>
          </w:tcPr>
          <w:p w14:paraId="41527823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021D0A29" w14:textId="77777777" w:rsidTr="00513195">
        <w:trPr>
          <w:cantSplit/>
          <w:trHeight w:val="150"/>
        </w:trPr>
        <w:tc>
          <w:tcPr>
            <w:tcW w:w="567" w:type="dxa"/>
            <w:vAlign w:val="center"/>
          </w:tcPr>
          <w:p w14:paraId="56B0D155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vAlign w:val="center"/>
          </w:tcPr>
          <w:p w14:paraId="585B8823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15 01 04</w:t>
            </w:r>
          </w:p>
        </w:tc>
        <w:tc>
          <w:tcPr>
            <w:tcW w:w="4111" w:type="dxa"/>
            <w:vAlign w:val="center"/>
          </w:tcPr>
          <w:p w14:paraId="4A8293E3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3260" w:type="dxa"/>
            <w:vAlign w:val="center"/>
          </w:tcPr>
          <w:p w14:paraId="0E7037E5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258DCDA7" w14:textId="77777777" w:rsidTr="00513195">
        <w:trPr>
          <w:cantSplit/>
          <w:trHeight w:val="195"/>
        </w:trPr>
        <w:tc>
          <w:tcPr>
            <w:tcW w:w="567" w:type="dxa"/>
            <w:vAlign w:val="center"/>
          </w:tcPr>
          <w:p w14:paraId="2F1B82B0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vAlign w:val="center"/>
          </w:tcPr>
          <w:p w14:paraId="4D7171D5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15 01 06</w:t>
            </w:r>
          </w:p>
        </w:tc>
        <w:tc>
          <w:tcPr>
            <w:tcW w:w="4111" w:type="dxa"/>
            <w:vAlign w:val="center"/>
          </w:tcPr>
          <w:p w14:paraId="1428C555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Zmieszane odpady opakowaniowe</w:t>
            </w:r>
          </w:p>
        </w:tc>
        <w:tc>
          <w:tcPr>
            <w:tcW w:w="3260" w:type="dxa"/>
            <w:vAlign w:val="center"/>
          </w:tcPr>
          <w:p w14:paraId="7B271642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46415C98" w14:textId="77777777" w:rsidTr="00513195">
        <w:trPr>
          <w:cantSplit/>
          <w:trHeight w:val="454"/>
        </w:trPr>
        <w:tc>
          <w:tcPr>
            <w:tcW w:w="567" w:type="dxa"/>
            <w:vAlign w:val="center"/>
          </w:tcPr>
          <w:p w14:paraId="4C1733E5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312EA2D2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4111" w:type="dxa"/>
            <w:vAlign w:val="center"/>
          </w:tcPr>
          <w:p w14:paraId="652928D4" w14:textId="0DC1F69E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71A05">
              <w:rPr>
                <w:rFonts w:ascii="Arial" w:hAnsi="Arial" w:cs="Arial"/>
                <w:sz w:val="22"/>
                <w:szCs w:val="22"/>
              </w:rPr>
              <w:t>02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71A05">
              <w:rPr>
                <w:rFonts w:ascii="Arial" w:hAnsi="Arial" w:cs="Arial"/>
                <w:sz w:val="22"/>
                <w:szCs w:val="22"/>
              </w:rPr>
              <w:t>02*</w:t>
            </w:r>
          </w:p>
        </w:tc>
        <w:tc>
          <w:tcPr>
            <w:tcW w:w="3260" w:type="dxa"/>
            <w:vAlign w:val="center"/>
          </w:tcPr>
          <w:p w14:paraId="77104559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545E19DD" w14:textId="77777777" w:rsidTr="00513195">
        <w:trPr>
          <w:cantSplit/>
          <w:trHeight w:val="208"/>
        </w:trPr>
        <w:tc>
          <w:tcPr>
            <w:tcW w:w="567" w:type="dxa"/>
            <w:vAlign w:val="center"/>
          </w:tcPr>
          <w:p w14:paraId="548A1766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50B07846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16 01 03</w:t>
            </w:r>
          </w:p>
        </w:tc>
        <w:tc>
          <w:tcPr>
            <w:tcW w:w="4111" w:type="dxa"/>
            <w:vAlign w:val="center"/>
          </w:tcPr>
          <w:p w14:paraId="1D02F591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Zużyte opony</w:t>
            </w:r>
          </w:p>
        </w:tc>
        <w:tc>
          <w:tcPr>
            <w:tcW w:w="3260" w:type="dxa"/>
            <w:vAlign w:val="center"/>
          </w:tcPr>
          <w:p w14:paraId="159370E1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73A8D69B" w14:textId="77777777" w:rsidTr="00513195">
        <w:trPr>
          <w:cantSplit/>
          <w:trHeight w:val="454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91320FB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DE51407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16 01 12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483E1806" w14:textId="77777777" w:rsidR="00317BDC" w:rsidRPr="00DB3CBE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DB3CBE">
              <w:rPr>
                <w:rFonts w:ascii="Arial" w:hAnsi="Arial" w:cs="Arial"/>
                <w:sz w:val="22"/>
                <w:szCs w:val="22"/>
              </w:rPr>
              <w:t>Okładziny hamulcowe inne niż wymienione w 16 01 11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12C82F6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3422DA" w14:paraId="066F773C" w14:textId="77777777" w:rsidTr="00513195">
        <w:trPr>
          <w:cantSplit/>
          <w:trHeight w:val="454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F3DDDD6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743960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16 02 14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4CCA0186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Zużyte urządzenia inne niż wymienione w 16 02 09 do 16 02 13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CA95003" w14:textId="77777777" w:rsidR="00317BDC" w:rsidRPr="00BB6604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607C0405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DAE3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291B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16 02 16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C75A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Elementy usunięte z zużytych urządzeń inne niż wymienione w 16 02 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99AB" w14:textId="77777777" w:rsidR="00317BDC" w:rsidRPr="003422DA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22144E69" w14:textId="77777777" w:rsidTr="00513195">
        <w:trPr>
          <w:cantSplit/>
          <w:trHeight w:val="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17EC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85FC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16 06 04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E0B2" w14:textId="77777777" w:rsidR="00AD24FD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Baterie alkaliczne (</w:t>
            </w:r>
            <w:r w:rsidRPr="00671A05">
              <w:rPr>
                <w:rFonts w:ascii="Arial" w:hAnsi="Arial" w:cs="Arial"/>
                <w:sz w:val="22"/>
                <w:szCs w:val="22"/>
              </w:rPr>
              <w:t>z wyłączeniem</w:t>
            </w:r>
          </w:p>
          <w:p w14:paraId="1F85F8CE" w14:textId="69468D0B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16 06 03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6ABA8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148B554E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C7B9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B2D1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16 11 06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AEA7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Okładziny piecowe i materiały ogniotrwałe z procesów niemetalurgicznych inne niż wymienione w 16 11 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2306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3422DA" w14:paraId="348AF47A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46AF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8DFF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17 01 01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175B" w14:textId="77777777" w:rsidR="00AD24F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</w:t>
            </w:r>
            <w:r w:rsidRPr="00671A05">
              <w:rPr>
                <w:rFonts w:ascii="Arial" w:hAnsi="Arial" w:cs="Arial"/>
                <w:sz w:val="22"/>
                <w:szCs w:val="22"/>
              </w:rPr>
              <w:t>betonu oraz gruz betonowy</w:t>
            </w:r>
          </w:p>
          <w:p w14:paraId="3ADC7B74" w14:textId="268A6A63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 rozbiórek i remontów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E8E2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77B2C64D" w14:textId="77777777" w:rsidTr="00513195">
        <w:trPr>
          <w:cantSplit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C602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24D2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17 01 </w:t>
            </w:r>
            <w:r w:rsidRPr="002E2DFA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9449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Gruz ceglany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8213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2960E61A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690B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8238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17 01 07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7329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DD69" w14:textId="77777777" w:rsidR="00317BDC" w:rsidRPr="003422DA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3906486A" w14:textId="77777777" w:rsidTr="00513195">
        <w:trPr>
          <w:cantSplit/>
          <w:trHeight w:val="2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4EF0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F859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17 02 </w:t>
            </w:r>
            <w:r w:rsidRPr="002E2DFA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39C9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Drewno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AA7C" w14:textId="77777777" w:rsidR="00317BDC" w:rsidRPr="003422DA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5EB5FBC7" w14:textId="77777777" w:rsidTr="00513195">
        <w:trPr>
          <w:cantSplit/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4DD87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26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67C5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17 02 </w:t>
            </w:r>
            <w:r w:rsidRPr="002E2DFA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E7B4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Szkło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B6E4" w14:textId="77777777" w:rsidR="00317BDC" w:rsidRPr="003422DA" w:rsidRDefault="00317BDC" w:rsidP="00513195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0157FCE0" w14:textId="77777777" w:rsidTr="00513195">
        <w:trPr>
          <w:cantSplit/>
          <w:trHeight w:val="1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EEEB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56E1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17 04 </w:t>
            </w:r>
            <w:r w:rsidRPr="002E2DFA">
              <w:rPr>
                <w:rFonts w:ascii="Arial" w:hAnsi="Arial" w:cs="Arial"/>
                <w:sz w:val="22"/>
                <w:szCs w:val="22"/>
              </w:rPr>
              <w:t>07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E7B4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C8CB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1789274F" w14:textId="77777777" w:rsidTr="00513195">
        <w:trPr>
          <w:cantSplit/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CADC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1736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17 04 </w:t>
            </w:r>
            <w:r w:rsidRPr="002E2DFA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6E49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CBD2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3422DA" w14:paraId="1224201B" w14:textId="77777777" w:rsidTr="00513195">
        <w:trPr>
          <w:cantSplit/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CA75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  <w:r w:rsidRPr="003422D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AC4A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17 08 </w:t>
            </w:r>
            <w:r w:rsidRPr="002E2DFA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7F27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Materiały konstrukcyjne zawierające gips inne niż wymienione w 17 08 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E723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3422DA" w14:paraId="54051AD2" w14:textId="77777777" w:rsidTr="00513195">
        <w:trPr>
          <w:cantSplit/>
          <w:trHeight w:val="2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5EFD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C5B6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E2DFA">
              <w:rPr>
                <w:rFonts w:ascii="Arial" w:hAnsi="Arial" w:cs="Arial"/>
                <w:sz w:val="22"/>
                <w:szCs w:val="22"/>
              </w:rPr>
              <w:t>19 09 05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9AA0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Nasycone lub zużyte żywice jonowymienne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DF37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Odpady przekazywane będą uprawnionym podmiotom do odzysku lub w przypadku braku możliwości odzysku do unieszkodliwiania.</w:t>
            </w:r>
          </w:p>
        </w:tc>
      </w:tr>
      <w:tr w:rsidR="00317BDC" w:rsidRPr="003422DA" w14:paraId="7284016A" w14:textId="77777777" w:rsidTr="00513195">
        <w:trPr>
          <w:cantSplit/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BBF6" w14:textId="77777777" w:rsidR="00317BDC" w:rsidRPr="003422D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A5C2" w14:textId="77777777" w:rsidR="00317BDC" w:rsidRPr="002E2DFA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19 12 04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D1B3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Tworzywa sztuczne i guma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B225" w14:textId="77777777" w:rsidR="00317BDC" w:rsidRPr="003422DA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5CA22EB5" w14:textId="77777777" w:rsidTr="00513195">
        <w:trPr>
          <w:cantSplit/>
          <w:trHeight w:val="83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46C1" w14:textId="77777777" w:rsidR="00317BDC" w:rsidRPr="002E346A" w:rsidRDefault="00317BDC" w:rsidP="0051319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</w:t>
            </w:r>
            <w:r w:rsidRPr="00031E3A">
              <w:rPr>
                <w:rFonts w:ascii="Arial" w:hAnsi="Arial" w:cs="Arial"/>
                <w:b/>
                <w:sz w:val="22"/>
                <w:szCs w:val="22"/>
              </w:rPr>
              <w:t xml:space="preserve"> Obróbki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  <w:r w:rsidRPr="00031E3A">
              <w:rPr>
                <w:rFonts w:ascii="Arial" w:hAnsi="Arial" w:cs="Arial"/>
                <w:b/>
                <w:sz w:val="22"/>
                <w:szCs w:val="22"/>
              </w:rPr>
              <w:t xml:space="preserve"> Procesów Specjalnych</w:t>
            </w:r>
          </w:p>
        </w:tc>
      </w:tr>
      <w:tr w:rsidR="00317BDC" w:rsidRPr="003422DA" w14:paraId="358EF272" w14:textId="77777777" w:rsidTr="00513195">
        <w:trPr>
          <w:cantSplit/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B25D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871B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F12C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Odpady</w:t>
            </w:r>
            <w:r>
              <w:rPr>
                <w:rFonts w:ascii="Arial" w:hAnsi="Arial" w:cs="Arial"/>
                <w:sz w:val="22"/>
                <w:szCs w:val="22"/>
              </w:rPr>
              <w:t xml:space="preserve"> z toczenia i piłowania żelaza oraz</w:t>
            </w:r>
            <w:r w:rsidRPr="00671A05">
              <w:rPr>
                <w:rFonts w:ascii="Arial" w:hAnsi="Arial" w:cs="Arial"/>
                <w:sz w:val="22"/>
                <w:szCs w:val="22"/>
              </w:rPr>
              <w:t xml:space="preserve"> jego stopów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0113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5F50DF7C" w14:textId="77777777" w:rsidTr="00513195">
        <w:trPr>
          <w:cantSplit/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D043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73C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671A05">
              <w:rPr>
                <w:rFonts w:ascii="Arial" w:hAnsi="Arial" w:cs="Arial"/>
                <w:sz w:val="22"/>
                <w:szCs w:val="22"/>
              </w:rPr>
              <w:t>2 01 02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7B07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A989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7245FFBB" w14:textId="77777777" w:rsidTr="00513195">
        <w:trPr>
          <w:cantSplit/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757C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DCE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69DC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D6C4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1669280A" w14:textId="77777777" w:rsidTr="00513195">
        <w:trPr>
          <w:cantSplit/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A3AC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9EFA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12 01 04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BE14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ED44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3E3D9F26" w14:textId="77777777" w:rsidTr="00513195">
        <w:trPr>
          <w:cantSplit/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D568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E574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15 01 01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517A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papieru i tektury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BA52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4A76EF1F" w14:textId="77777777" w:rsidTr="00513195">
        <w:trPr>
          <w:cantSplit/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59F5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EE16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15 01 02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92EB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FB71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75C64F07" w14:textId="77777777" w:rsidTr="00513195">
        <w:trPr>
          <w:cantSplit/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66A1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1DAF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15 </w:t>
            </w:r>
            <w:r w:rsidRPr="00671A05">
              <w:rPr>
                <w:rFonts w:ascii="Arial" w:hAnsi="Arial" w:cs="Arial"/>
                <w:sz w:val="22"/>
                <w:szCs w:val="22"/>
              </w:rPr>
              <w:t>01 03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8B55" w14:textId="77777777" w:rsidR="00317BDC" w:rsidRPr="00671A05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Opakowania z drewna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EFDAB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  <w:tr w:rsidR="00317BDC" w:rsidRPr="003422DA" w14:paraId="15A4B5A3" w14:textId="77777777" w:rsidTr="00513195">
        <w:trPr>
          <w:cantSplit/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AB70" w14:textId="77777777" w:rsidR="00317BDC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D71B" w14:textId="77777777" w:rsidR="00317BDC" w:rsidRPr="00671A05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16 02 16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0478" w14:textId="77777777" w:rsidR="00317BDC" w:rsidRPr="00671A05" w:rsidRDefault="00317BDC" w:rsidP="00513195">
            <w:pPr>
              <w:tabs>
                <w:tab w:val="left" w:pos="100"/>
              </w:tabs>
              <w:rPr>
                <w:rFonts w:ascii="Arial" w:hAnsi="Arial" w:cs="Arial"/>
                <w:sz w:val="22"/>
                <w:szCs w:val="22"/>
              </w:rPr>
            </w:pPr>
            <w:r w:rsidRPr="00671A05">
              <w:rPr>
                <w:rFonts w:ascii="Arial" w:hAnsi="Arial" w:cs="Arial"/>
                <w:sz w:val="22"/>
                <w:szCs w:val="22"/>
              </w:rPr>
              <w:t>Elementy usunięte z zużytych urządzeń inne niż wymienione w 16 02 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4B62" w14:textId="77777777" w:rsidR="00317BDC" w:rsidRPr="002E346A" w:rsidRDefault="00317BDC" w:rsidP="00513195">
            <w:pP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2E346A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Odpady przekazywane będą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uprawnionym podmiotom do odzysku.</w:t>
            </w:r>
          </w:p>
        </w:tc>
      </w:tr>
    </w:tbl>
    <w:p w14:paraId="33BBA4FE" w14:textId="7E2C019C" w:rsidR="00317BDC" w:rsidRPr="008824D2" w:rsidRDefault="00317BDC" w:rsidP="006043D1">
      <w:pPr>
        <w:pStyle w:val="Nagwek2"/>
        <w:spacing w:before="240"/>
      </w:pPr>
      <w:r>
        <w:t>I.16</w:t>
      </w:r>
      <w:r w:rsidRPr="001B0C25">
        <w:t>.</w:t>
      </w:r>
      <w:r>
        <w:t xml:space="preserve"> </w:t>
      </w:r>
      <w:r w:rsidRPr="006043D1">
        <w:rPr>
          <w:b w:val="0"/>
          <w:bCs/>
        </w:rPr>
        <w:t>W punkcie V TABELA 13 otrzymuje brzmienie</w:t>
      </w:r>
      <w:r w:rsidR="006043D1">
        <w:rPr>
          <w:b w:val="0"/>
          <w:bCs/>
        </w:rPr>
        <w:t>:</w:t>
      </w:r>
    </w:p>
    <w:p w14:paraId="40B58096" w14:textId="77777777" w:rsidR="00317BDC" w:rsidRPr="003422DA" w:rsidRDefault="00317BDC" w:rsidP="00317BD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13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tabela 13"/>
        <w:tblDescription w:val="rodzaj i ilość wykorzystywanej energii, materiałów, paliw i surowców"/>
      </w:tblPr>
      <w:tblGrid>
        <w:gridCol w:w="566"/>
        <w:gridCol w:w="6672"/>
        <w:gridCol w:w="1714"/>
      </w:tblGrid>
      <w:tr w:rsidR="00317BDC" w:rsidRPr="00C747ED" w14:paraId="5F19B28D" w14:textId="77777777" w:rsidTr="00513195">
        <w:tc>
          <w:tcPr>
            <w:tcW w:w="567" w:type="dxa"/>
            <w:vAlign w:val="center"/>
          </w:tcPr>
          <w:p w14:paraId="0E12CBF1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47ED">
              <w:rPr>
                <w:rFonts w:ascii="Arial" w:hAnsi="Arial" w:cs="Arial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6804" w:type="dxa"/>
            <w:vAlign w:val="center"/>
          </w:tcPr>
          <w:p w14:paraId="0226A10A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47ED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731" w:type="dxa"/>
            <w:vAlign w:val="center"/>
          </w:tcPr>
          <w:p w14:paraId="1EFCB0DC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47ED">
              <w:rPr>
                <w:rFonts w:ascii="Arial" w:hAnsi="Arial" w:cs="Arial"/>
                <w:b/>
                <w:sz w:val="22"/>
                <w:szCs w:val="22"/>
              </w:rPr>
              <w:t>Wartość</w:t>
            </w:r>
          </w:p>
        </w:tc>
      </w:tr>
      <w:tr w:rsidR="00317BDC" w:rsidRPr="00C747ED" w14:paraId="76342678" w14:textId="77777777" w:rsidTr="00513195">
        <w:tc>
          <w:tcPr>
            <w:tcW w:w="9102" w:type="dxa"/>
            <w:gridSpan w:val="3"/>
            <w:vAlign w:val="center"/>
          </w:tcPr>
          <w:p w14:paraId="77E3B8C4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b/>
                <w:sz w:val="22"/>
                <w:szCs w:val="22"/>
              </w:rPr>
              <w:t>Instalacja kucia odkuwek matrycowych</w:t>
            </w:r>
          </w:p>
        </w:tc>
      </w:tr>
      <w:tr w:rsidR="00317BDC" w:rsidRPr="00C747ED" w14:paraId="379AC7FC" w14:textId="77777777" w:rsidTr="00513195">
        <w:tc>
          <w:tcPr>
            <w:tcW w:w="567" w:type="dxa"/>
            <w:vAlign w:val="center"/>
          </w:tcPr>
          <w:p w14:paraId="49B4BFC1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804" w:type="dxa"/>
            <w:vAlign w:val="center"/>
          </w:tcPr>
          <w:p w14:paraId="362D3A30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wody [m</w:t>
            </w:r>
            <w:r w:rsidRPr="00C747E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C747ED">
              <w:rPr>
                <w:rFonts w:ascii="Arial" w:hAnsi="Arial" w:cs="Arial"/>
                <w:sz w:val="22"/>
                <w:szCs w:val="22"/>
              </w:rPr>
              <w:t>/rok]</w:t>
            </w:r>
          </w:p>
          <w:p w14:paraId="001E0C92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w tym:</w:t>
            </w:r>
          </w:p>
          <w:p w14:paraId="1BD4FB4F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- na potrzeby socjalne</w:t>
            </w:r>
          </w:p>
          <w:p w14:paraId="54B9B701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- na cele technologiczne</w:t>
            </w:r>
          </w:p>
          <w:p w14:paraId="73AE7727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- woda chłodnicza w obiegu wewnętrznym zamkniętym</w:t>
            </w:r>
          </w:p>
        </w:tc>
        <w:tc>
          <w:tcPr>
            <w:tcW w:w="1731" w:type="dxa"/>
          </w:tcPr>
          <w:p w14:paraId="071E128D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90000</w:t>
            </w:r>
          </w:p>
          <w:p w14:paraId="27BA569C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329958AB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26100</w:t>
            </w:r>
          </w:p>
          <w:p w14:paraId="3FEB623A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33900</w:t>
            </w:r>
          </w:p>
          <w:p w14:paraId="44241733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30000</w:t>
            </w:r>
          </w:p>
        </w:tc>
      </w:tr>
      <w:tr w:rsidR="00317BDC" w:rsidRPr="00C747ED" w14:paraId="7C3168D4" w14:textId="77777777" w:rsidTr="00513195">
        <w:tc>
          <w:tcPr>
            <w:tcW w:w="567" w:type="dxa"/>
            <w:vAlign w:val="center"/>
          </w:tcPr>
          <w:p w14:paraId="47F6DAD3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804" w:type="dxa"/>
            <w:vAlign w:val="center"/>
          </w:tcPr>
          <w:p w14:paraId="6435A70B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energii elektrycznej [MWh/rok]</w:t>
            </w:r>
          </w:p>
        </w:tc>
        <w:tc>
          <w:tcPr>
            <w:tcW w:w="1731" w:type="dxa"/>
            <w:vAlign w:val="center"/>
          </w:tcPr>
          <w:p w14:paraId="79563B64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66650</w:t>
            </w:r>
          </w:p>
        </w:tc>
      </w:tr>
      <w:tr w:rsidR="00317BDC" w:rsidRPr="00C747ED" w14:paraId="5EE54189" w14:textId="77777777" w:rsidTr="00513195">
        <w:tc>
          <w:tcPr>
            <w:tcW w:w="567" w:type="dxa"/>
            <w:vAlign w:val="center"/>
          </w:tcPr>
          <w:p w14:paraId="0E8F96D0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6804" w:type="dxa"/>
            <w:vAlign w:val="center"/>
          </w:tcPr>
          <w:p w14:paraId="35995E8A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energii cieplnej [GJ/rok]</w:t>
            </w:r>
          </w:p>
        </w:tc>
        <w:tc>
          <w:tcPr>
            <w:tcW w:w="1731" w:type="dxa"/>
            <w:vAlign w:val="center"/>
          </w:tcPr>
          <w:p w14:paraId="57CC97B8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20000</w:t>
            </w:r>
          </w:p>
        </w:tc>
      </w:tr>
      <w:tr w:rsidR="00317BDC" w:rsidRPr="00C747ED" w14:paraId="6F36414F" w14:textId="77777777" w:rsidTr="00513195">
        <w:tc>
          <w:tcPr>
            <w:tcW w:w="567" w:type="dxa"/>
            <w:vAlign w:val="center"/>
          </w:tcPr>
          <w:p w14:paraId="1C1020DA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6804" w:type="dxa"/>
            <w:vAlign w:val="center"/>
          </w:tcPr>
          <w:p w14:paraId="31C91D3E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gazu ziemnego [Nm</w:t>
            </w:r>
            <w:r w:rsidRPr="00C747E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C747ED">
              <w:rPr>
                <w:rFonts w:ascii="Arial" w:hAnsi="Arial" w:cs="Arial"/>
                <w:sz w:val="22"/>
                <w:szCs w:val="22"/>
              </w:rPr>
              <w:t>/rok]</w:t>
            </w:r>
          </w:p>
        </w:tc>
        <w:tc>
          <w:tcPr>
            <w:tcW w:w="1731" w:type="dxa"/>
            <w:vAlign w:val="center"/>
          </w:tcPr>
          <w:p w14:paraId="0B73A965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7680000</w:t>
            </w:r>
          </w:p>
        </w:tc>
      </w:tr>
      <w:tr w:rsidR="00317BDC" w:rsidRPr="00C747ED" w14:paraId="5FCDE636" w14:textId="77777777" w:rsidTr="00513195">
        <w:tc>
          <w:tcPr>
            <w:tcW w:w="567" w:type="dxa"/>
            <w:vAlign w:val="center"/>
          </w:tcPr>
          <w:p w14:paraId="0F7467B1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6804" w:type="dxa"/>
            <w:vAlign w:val="center"/>
          </w:tcPr>
          <w:p w14:paraId="7FBAABAB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oleju napędowego [Mg/rok]</w:t>
            </w:r>
          </w:p>
        </w:tc>
        <w:tc>
          <w:tcPr>
            <w:tcW w:w="1731" w:type="dxa"/>
            <w:vAlign w:val="center"/>
          </w:tcPr>
          <w:p w14:paraId="3758AC11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60</w:t>
            </w:r>
          </w:p>
        </w:tc>
      </w:tr>
      <w:tr w:rsidR="00317BDC" w:rsidRPr="00C747ED" w14:paraId="430B6C7F" w14:textId="77777777" w:rsidTr="00513195">
        <w:tc>
          <w:tcPr>
            <w:tcW w:w="567" w:type="dxa"/>
            <w:vAlign w:val="center"/>
          </w:tcPr>
          <w:p w14:paraId="79057DE1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6804" w:type="dxa"/>
            <w:vAlign w:val="center"/>
          </w:tcPr>
          <w:p w14:paraId="62BB1FE4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wlewków stalowych hutniczych, kęsów lub kęsisk [Mg/rok]</w:t>
            </w:r>
          </w:p>
        </w:tc>
        <w:tc>
          <w:tcPr>
            <w:tcW w:w="1731" w:type="dxa"/>
            <w:vAlign w:val="center"/>
          </w:tcPr>
          <w:p w14:paraId="3FC3511C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29500</w:t>
            </w:r>
          </w:p>
        </w:tc>
      </w:tr>
      <w:tr w:rsidR="00317BDC" w:rsidRPr="00C747ED" w14:paraId="1155D087" w14:textId="77777777" w:rsidTr="00513195">
        <w:tc>
          <w:tcPr>
            <w:tcW w:w="567" w:type="dxa"/>
            <w:vAlign w:val="center"/>
          </w:tcPr>
          <w:p w14:paraId="284E2F5C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6804" w:type="dxa"/>
            <w:vAlign w:val="center"/>
          </w:tcPr>
          <w:p w14:paraId="5A7BB37D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materiałów ogniotrwałych [Mg/rok]</w:t>
            </w:r>
          </w:p>
        </w:tc>
        <w:tc>
          <w:tcPr>
            <w:tcW w:w="1731" w:type="dxa"/>
            <w:vAlign w:val="center"/>
          </w:tcPr>
          <w:p w14:paraId="56A19ECC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317BDC" w:rsidRPr="00C747ED" w14:paraId="50CD7F13" w14:textId="77777777" w:rsidTr="00513195">
        <w:tc>
          <w:tcPr>
            <w:tcW w:w="567" w:type="dxa"/>
            <w:vAlign w:val="center"/>
          </w:tcPr>
          <w:p w14:paraId="242D8B69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6804" w:type="dxa"/>
            <w:vAlign w:val="center"/>
          </w:tcPr>
          <w:p w14:paraId="0249EFC0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olejów hartowniczych [Mg/rok]</w:t>
            </w:r>
          </w:p>
        </w:tc>
        <w:tc>
          <w:tcPr>
            <w:tcW w:w="1731" w:type="dxa"/>
            <w:vAlign w:val="center"/>
          </w:tcPr>
          <w:p w14:paraId="697F397E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65</w:t>
            </w:r>
          </w:p>
        </w:tc>
      </w:tr>
      <w:tr w:rsidR="00317BDC" w:rsidRPr="00C747ED" w14:paraId="4E45D636" w14:textId="77777777" w:rsidTr="00513195">
        <w:tc>
          <w:tcPr>
            <w:tcW w:w="567" w:type="dxa"/>
            <w:vAlign w:val="center"/>
          </w:tcPr>
          <w:p w14:paraId="7690E6BF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6804" w:type="dxa"/>
            <w:vAlign w:val="center"/>
          </w:tcPr>
          <w:p w14:paraId="2FF12E57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olejów silnikowych i przekładniowych [Mg/rok]</w:t>
            </w:r>
          </w:p>
        </w:tc>
        <w:tc>
          <w:tcPr>
            <w:tcW w:w="1731" w:type="dxa"/>
            <w:vAlign w:val="center"/>
          </w:tcPr>
          <w:p w14:paraId="528B8A4F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317BDC" w:rsidRPr="00C747ED" w14:paraId="6A13F071" w14:textId="77777777" w:rsidTr="00513195">
        <w:tc>
          <w:tcPr>
            <w:tcW w:w="567" w:type="dxa"/>
            <w:vAlign w:val="center"/>
          </w:tcPr>
          <w:p w14:paraId="6837A377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6804" w:type="dxa"/>
            <w:vAlign w:val="center"/>
          </w:tcPr>
          <w:p w14:paraId="398701DE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olejów maszynowych [Mg/rok]</w:t>
            </w:r>
          </w:p>
        </w:tc>
        <w:tc>
          <w:tcPr>
            <w:tcW w:w="1731" w:type="dxa"/>
            <w:vAlign w:val="center"/>
          </w:tcPr>
          <w:p w14:paraId="0B5F823C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317BDC" w:rsidRPr="00C747ED" w14:paraId="235A9962" w14:textId="77777777" w:rsidTr="00513195">
        <w:tc>
          <w:tcPr>
            <w:tcW w:w="567" w:type="dxa"/>
            <w:vAlign w:val="center"/>
          </w:tcPr>
          <w:p w14:paraId="19FC052E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6804" w:type="dxa"/>
            <w:vAlign w:val="center"/>
          </w:tcPr>
          <w:p w14:paraId="745F7F4A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olejów hydraulicznych [Mg/rok]</w:t>
            </w:r>
          </w:p>
        </w:tc>
        <w:tc>
          <w:tcPr>
            <w:tcW w:w="1731" w:type="dxa"/>
            <w:vAlign w:val="center"/>
          </w:tcPr>
          <w:p w14:paraId="0EA321F6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35</w:t>
            </w:r>
          </w:p>
        </w:tc>
      </w:tr>
      <w:tr w:rsidR="00317BDC" w:rsidRPr="00C747ED" w14:paraId="501592DE" w14:textId="77777777" w:rsidTr="00513195">
        <w:tc>
          <w:tcPr>
            <w:tcW w:w="567" w:type="dxa"/>
            <w:vAlign w:val="center"/>
          </w:tcPr>
          <w:p w14:paraId="65BB1539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6804" w:type="dxa"/>
            <w:vAlign w:val="center"/>
          </w:tcPr>
          <w:p w14:paraId="552A16A1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smaru [Mg/rok]</w:t>
            </w:r>
          </w:p>
        </w:tc>
        <w:tc>
          <w:tcPr>
            <w:tcW w:w="1731" w:type="dxa"/>
            <w:vAlign w:val="center"/>
          </w:tcPr>
          <w:p w14:paraId="4AB3000B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317BDC" w:rsidRPr="00C747ED" w14:paraId="31A67623" w14:textId="77777777" w:rsidTr="00513195">
        <w:tc>
          <w:tcPr>
            <w:tcW w:w="567" w:type="dxa"/>
            <w:vAlign w:val="center"/>
          </w:tcPr>
          <w:p w14:paraId="66B02590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6804" w:type="dxa"/>
            <w:vAlign w:val="center"/>
          </w:tcPr>
          <w:p w14:paraId="0E9DFA21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wymurówki [Mg/rok]</w:t>
            </w:r>
          </w:p>
        </w:tc>
        <w:tc>
          <w:tcPr>
            <w:tcW w:w="1731" w:type="dxa"/>
            <w:vAlign w:val="center"/>
          </w:tcPr>
          <w:p w14:paraId="5D917E48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317BDC" w:rsidRPr="00C747ED" w14:paraId="068F0B61" w14:textId="77777777" w:rsidTr="00513195">
        <w:tc>
          <w:tcPr>
            <w:tcW w:w="9102" w:type="dxa"/>
            <w:gridSpan w:val="3"/>
            <w:vAlign w:val="center"/>
          </w:tcPr>
          <w:p w14:paraId="5A0ED85B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</w:t>
            </w:r>
            <w:r w:rsidRPr="00C747ED">
              <w:rPr>
                <w:rFonts w:ascii="Arial" w:hAnsi="Arial" w:cs="Arial"/>
                <w:b/>
                <w:sz w:val="22"/>
                <w:szCs w:val="22"/>
              </w:rPr>
              <w:t xml:space="preserve"> Obróbki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  <w:r w:rsidRPr="00C747ED">
              <w:rPr>
                <w:rFonts w:ascii="Arial" w:hAnsi="Arial" w:cs="Arial"/>
                <w:b/>
                <w:sz w:val="22"/>
                <w:szCs w:val="22"/>
              </w:rPr>
              <w:t xml:space="preserve"> Procesów Specjalnych</w:t>
            </w:r>
          </w:p>
        </w:tc>
      </w:tr>
      <w:tr w:rsidR="00317BDC" w:rsidRPr="00C747ED" w14:paraId="63CF2B2B" w14:textId="77777777" w:rsidTr="00513195">
        <w:tc>
          <w:tcPr>
            <w:tcW w:w="567" w:type="dxa"/>
            <w:vAlign w:val="center"/>
          </w:tcPr>
          <w:p w14:paraId="38B4466E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6804" w:type="dxa"/>
            <w:vAlign w:val="center"/>
          </w:tcPr>
          <w:p w14:paraId="76FEBAA8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wody [m</w:t>
            </w:r>
            <w:r w:rsidRPr="00C747E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C747ED">
              <w:rPr>
                <w:rFonts w:ascii="Arial" w:hAnsi="Arial" w:cs="Arial"/>
                <w:sz w:val="22"/>
                <w:szCs w:val="22"/>
              </w:rPr>
              <w:t>/rok]</w:t>
            </w:r>
          </w:p>
        </w:tc>
        <w:tc>
          <w:tcPr>
            <w:tcW w:w="1731" w:type="dxa"/>
            <w:vAlign w:val="center"/>
          </w:tcPr>
          <w:p w14:paraId="254BB0ED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Pr="00C747E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317BDC" w:rsidRPr="00C747ED" w14:paraId="3768246C" w14:textId="77777777" w:rsidTr="00513195">
        <w:tc>
          <w:tcPr>
            <w:tcW w:w="567" w:type="dxa"/>
            <w:vAlign w:val="center"/>
          </w:tcPr>
          <w:p w14:paraId="1DB7FDDE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6804" w:type="dxa"/>
            <w:vAlign w:val="center"/>
          </w:tcPr>
          <w:p w14:paraId="3693010B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olejów silnikowych i przekładniowych [Mg/rok]</w:t>
            </w:r>
          </w:p>
        </w:tc>
        <w:tc>
          <w:tcPr>
            <w:tcW w:w="1731" w:type="dxa"/>
            <w:vAlign w:val="center"/>
          </w:tcPr>
          <w:p w14:paraId="409BE334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317BDC" w:rsidRPr="00C747ED" w14:paraId="1D3CC62D" w14:textId="77777777" w:rsidTr="00513195">
        <w:tc>
          <w:tcPr>
            <w:tcW w:w="567" w:type="dxa"/>
            <w:vAlign w:val="center"/>
          </w:tcPr>
          <w:p w14:paraId="314A179B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6804" w:type="dxa"/>
            <w:vAlign w:val="center"/>
          </w:tcPr>
          <w:p w14:paraId="02785D05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Maksymalne zużycie olejów maszynowych [Mg/rok]</w:t>
            </w:r>
          </w:p>
        </w:tc>
        <w:tc>
          <w:tcPr>
            <w:tcW w:w="1731" w:type="dxa"/>
            <w:vAlign w:val="center"/>
          </w:tcPr>
          <w:p w14:paraId="5E9535C6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317BDC" w:rsidRPr="00C747ED" w14:paraId="65894BD3" w14:textId="77777777" w:rsidTr="00513195">
        <w:tc>
          <w:tcPr>
            <w:tcW w:w="567" w:type="dxa"/>
            <w:vAlign w:val="center"/>
          </w:tcPr>
          <w:p w14:paraId="3F8B5D47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6804" w:type="dxa"/>
            <w:vAlign w:val="center"/>
          </w:tcPr>
          <w:p w14:paraId="608637B8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Kwas fluorowodorowy 50% [m</w:t>
            </w:r>
            <w:r w:rsidRPr="00C747E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C747ED">
              <w:rPr>
                <w:rFonts w:ascii="Arial" w:hAnsi="Arial" w:cs="Arial"/>
                <w:sz w:val="22"/>
                <w:szCs w:val="22"/>
              </w:rPr>
              <w:t>/rok]</w:t>
            </w:r>
          </w:p>
        </w:tc>
        <w:tc>
          <w:tcPr>
            <w:tcW w:w="1731" w:type="dxa"/>
            <w:vAlign w:val="center"/>
          </w:tcPr>
          <w:p w14:paraId="18148043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317BDC" w:rsidRPr="00C747ED" w14:paraId="4F5C2F54" w14:textId="77777777" w:rsidTr="00513195">
        <w:tc>
          <w:tcPr>
            <w:tcW w:w="567" w:type="dxa"/>
            <w:vAlign w:val="center"/>
          </w:tcPr>
          <w:p w14:paraId="5F2ED469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6804" w:type="dxa"/>
            <w:vAlign w:val="center"/>
          </w:tcPr>
          <w:p w14:paraId="2297BC87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Kwas azotowy 70% [m</w:t>
            </w:r>
            <w:r w:rsidRPr="00C747E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C747ED">
              <w:rPr>
                <w:rFonts w:ascii="Arial" w:hAnsi="Arial" w:cs="Arial"/>
                <w:sz w:val="22"/>
                <w:szCs w:val="22"/>
              </w:rPr>
              <w:t>/rok]</w:t>
            </w:r>
          </w:p>
        </w:tc>
        <w:tc>
          <w:tcPr>
            <w:tcW w:w="1731" w:type="dxa"/>
            <w:vAlign w:val="center"/>
          </w:tcPr>
          <w:p w14:paraId="32284E9A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317BDC" w:rsidRPr="00C747ED" w14:paraId="2E07D910" w14:textId="77777777" w:rsidTr="00513195">
        <w:tc>
          <w:tcPr>
            <w:tcW w:w="567" w:type="dxa"/>
            <w:vAlign w:val="center"/>
          </w:tcPr>
          <w:p w14:paraId="1E908B00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6804" w:type="dxa"/>
            <w:vAlign w:val="center"/>
          </w:tcPr>
          <w:p w14:paraId="2A313E8A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Kwas solny 32% [m</w:t>
            </w:r>
            <w:r w:rsidRPr="00C747E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C747ED">
              <w:rPr>
                <w:rFonts w:ascii="Arial" w:hAnsi="Arial" w:cs="Arial"/>
                <w:sz w:val="22"/>
                <w:szCs w:val="22"/>
              </w:rPr>
              <w:t>/rok]</w:t>
            </w:r>
          </w:p>
        </w:tc>
        <w:tc>
          <w:tcPr>
            <w:tcW w:w="1731" w:type="dxa"/>
            <w:vAlign w:val="center"/>
          </w:tcPr>
          <w:p w14:paraId="3E390F2C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317BDC" w:rsidRPr="00C747ED" w14:paraId="1D12EF08" w14:textId="77777777" w:rsidTr="00513195">
        <w:tc>
          <w:tcPr>
            <w:tcW w:w="567" w:type="dxa"/>
            <w:vAlign w:val="center"/>
          </w:tcPr>
          <w:p w14:paraId="7E1EF8A0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6804" w:type="dxa"/>
            <w:vAlign w:val="center"/>
          </w:tcPr>
          <w:p w14:paraId="05350CB6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Penetranty [m</w:t>
            </w:r>
            <w:r w:rsidRPr="00C747E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C747ED">
              <w:rPr>
                <w:rFonts w:ascii="Arial" w:hAnsi="Arial" w:cs="Arial"/>
                <w:sz w:val="22"/>
                <w:szCs w:val="22"/>
              </w:rPr>
              <w:t>/rok]</w:t>
            </w:r>
          </w:p>
        </w:tc>
        <w:tc>
          <w:tcPr>
            <w:tcW w:w="1731" w:type="dxa"/>
            <w:vAlign w:val="center"/>
          </w:tcPr>
          <w:p w14:paraId="5F355BE3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317BDC" w:rsidRPr="00C747ED" w14:paraId="3375C6DE" w14:textId="77777777" w:rsidTr="00513195">
        <w:tc>
          <w:tcPr>
            <w:tcW w:w="567" w:type="dxa"/>
            <w:vAlign w:val="center"/>
          </w:tcPr>
          <w:p w14:paraId="7A68B808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6804" w:type="dxa"/>
            <w:vAlign w:val="center"/>
          </w:tcPr>
          <w:p w14:paraId="1E68F89B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Wywoływacz (proszek) [Mg/rok]</w:t>
            </w:r>
          </w:p>
        </w:tc>
        <w:tc>
          <w:tcPr>
            <w:tcW w:w="1731" w:type="dxa"/>
            <w:vAlign w:val="center"/>
          </w:tcPr>
          <w:p w14:paraId="3C1602CA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  <w:tr w:rsidR="00317BDC" w:rsidRPr="00C747ED" w14:paraId="51A277D4" w14:textId="77777777" w:rsidTr="00513195">
        <w:tc>
          <w:tcPr>
            <w:tcW w:w="567" w:type="dxa"/>
            <w:vAlign w:val="center"/>
          </w:tcPr>
          <w:p w14:paraId="485AF110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6804" w:type="dxa"/>
            <w:vAlign w:val="center"/>
          </w:tcPr>
          <w:p w14:paraId="63DED86A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Środek czyszcząco-odtłuszczający [m</w:t>
            </w:r>
            <w:r w:rsidRPr="00C747E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C747ED">
              <w:rPr>
                <w:rFonts w:ascii="Arial" w:hAnsi="Arial" w:cs="Arial"/>
                <w:sz w:val="22"/>
                <w:szCs w:val="22"/>
              </w:rPr>
              <w:t>/rok]</w:t>
            </w:r>
          </w:p>
        </w:tc>
        <w:tc>
          <w:tcPr>
            <w:tcW w:w="1731" w:type="dxa"/>
            <w:vAlign w:val="center"/>
          </w:tcPr>
          <w:p w14:paraId="77214008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317BDC" w:rsidRPr="00C747ED" w14:paraId="5BF22D48" w14:textId="77777777" w:rsidTr="00513195">
        <w:tc>
          <w:tcPr>
            <w:tcW w:w="567" w:type="dxa"/>
            <w:vAlign w:val="center"/>
          </w:tcPr>
          <w:p w14:paraId="60DBE2D8" w14:textId="77777777" w:rsidR="00317BDC" w:rsidRPr="00C747ED" w:rsidRDefault="00317BDC" w:rsidP="005131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6804" w:type="dxa"/>
            <w:vAlign w:val="center"/>
          </w:tcPr>
          <w:p w14:paraId="6E9A68B5" w14:textId="77777777" w:rsidR="00317BDC" w:rsidRPr="00C747ED" w:rsidRDefault="00317BDC" w:rsidP="00513195">
            <w:pPr>
              <w:rPr>
                <w:rFonts w:ascii="Arial" w:hAnsi="Arial" w:cs="Arial"/>
                <w:sz w:val="22"/>
                <w:szCs w:val="22"/>
              </w:rPr>
            </w:pPr>
            <w:r w:rsidRPr="00C747ED">
              <w:rPr>
                <w:rFonts w:ascii="Arial" w:hAnsi="Arial" w:cs="Arial"/>
                <w:sz w:val="22"/>
                <w:szCs w:val="22"/>
              </w:rPr>
              <w:t>Aceton [m</w:t>
            </w:r>
            <w:r w:rsidRPr="00C747ED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C747ED">
              <w:rPr>
                <w:rFonts w:ascii="Arial" w:hAnsi="Arial" w:cs="Arial"/>
                <w:sz w:val="22"/>
                <w:szCs w:val="22"/>
              </w:rPr>
              <w:t>/rok]</w:t>
            </w:r>
          </w:p>
        </w:tc>
        <w:tc>
          <w:tcPr>
            <w:tcW w:w="1731" w:type="dxa"/>
            <w:vAlign w:val="center"/>
          </w:tcPr>
          <w:p w14:paraId="34AFEBB4" w14:textId="77777777" w:rsidR="00317BDC" w:rsidRPr="00C747ED" w:rsidRDefault="00317BDC" w:rsidP="005131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</w:tbl>
    <w:p w14:paraId="2A1AA172" w14:textId="5ED625A4" w:rsidR="00317BDC" w:rsidRPr="006043D1" w:rsidRDefault="00317BDC" w:rsidP="006043D1">
      <w:pPr>
        <w:pStyle w:val="Nagwek1"/>
        <w:spacing w:before="240" w:after="240"/>
        <w:rPr>
          <w:rFonts w:ascii="Arial" w:hAnsi="Arial" w:cs="Arial"/>
          <w:sz w:val="24"/>
          <w:szCs w:val="24"/>
        </w:rPr>
      </w:pPr>
      <w:r w:rsidRPr="006043D1">
        <w:rPr>
          <w:rFonts w:ascii="Arial" w:hAnsi="Arial" w:cs="Arial"/>
          <w:b/>
          <w:sz w:val="24"/>
          <w:szCs w:val="24"/>
        </w:rPr>
        <w:t>II.</w:t>
      </w:r>
      <w:r w:rsidRPr="006043D1">
        <w:rPr>
          <w:rFonts w:ascii="Arial" w:hAnsi="Arial" w:cs="Arial"/>
          <w:sz w:val="24"/>
          <w:szCs w:val="24"/>
        </w:rPr>
        <w:t xml:space="preserve"> Pozostałe warunki decyzji pozostają bez zmian.</w:t>
      </w:r>
    </w:p>
    <w:p w14:paraId="3C7AF3B1" w14:textId="4BC19AD3" w:rsidR="00317BDC" w:rsidRPr="006043D1" w:rsidRDefault="00317BDC" w:rsidP="006043D1">
      <w:pPr>
        <w:pStyle w:val="Nagwek1"/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6043D1">
        <w:rPr>
          <w:rFonts w:ascii="Arial" w:hAnsi="Arial" w:cs="Arial"/>
          <w:b/>
          <w:bCs/>
          <w:sz w:val="24"/>
          <w:szCs w:val="24"/>
        </w:rPr>
        <w:t>Uzasadnienie</w:t>
      </w:r>
    </w:p>
    <w:p w14:paraId="53E3A604" w14:textId="3AD78071" w:rsidR="00317BDC" w:rsidRPr="00A12FDD" w:rsidRDefault="00317BDC" w:rsidP="00317BDC">
      <w:pPr>
        <w:pStyle w:val="Tekstpodstawowywcity"/>
        <w:tabs>
          <w:tab w:val="clear" w:pos="0"/>
        </w:tabs>
        <w:spacing w:line="240" w:lineRule="auto"/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Pismem z dnia 21 listopada 2016</w:t>
      </w:r>
      <w:r w:rsidRPr="00A12FDD">
        <w:rPr>
          <w:rFonts w:ascii="Arial" w:hAnsi="Arial" w:cs="Arial"/>
          <w:szCs w:val="24"/>
        </w:rPr>
        <w:t xml:space="preserve"> r.</w:t>
      </w:r>
      <w:r>
        <w:rPr>
          <w:rFonts w:ascii="Arial" w:hAnsi="Arial" w:cs="Arial"/>
          <w:szCs w:val="24"/>
        </w:rPr>
        <w:t xml:space="preserve"> znak: ZKM/KSJ/86/2016</w:t>
      </w:r>
      <w:r w:rsidRPr="00A12FD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ATI ZKM </w:t>
      </w:r>
      <w:proofErr w:type="spellStart"/>
      <w:r>
        <w:rPr>
          <w:rFonts w:ascii="Arial" w:hAnsi="Arial" w:cs="Arial"/>
          <w:szCs w:val="24"/>
        </w:rPr>
        <w:t>Forging</w:t>
      </w:r>
      <w:proofErr w:type="spellEnd"/>
      <w:r>
        <w:rPr>
          <w:rFonts w:ascii="Arial" w:hAnsi="Arial" w:cs="Arial"/>
          <w:szCs w:val="24"/>
        </w:rPr>
        <w:t xml:space="preserve"> </w:t>
      </w:r>
      <w:r w:rsidRPr="00A12FDD">
        <w:rPr>
          <w:rFonts w:ascii="Arial" w:hAnsi="Arial" w:cs="Arial"/>
          <w:szCs w:val="24"/>
        </w:rPr>
        <w:t xml:space="preserve">Sp. z o.o., ul. W. Grabskiego 54, 37-450 Stalowa Wola </w:t>
      </w:r>
      <w:r>
        <w:rPr>
          <w:rFonts w:ascii="Arial" w:hAnsi="Arial" w:cs="Arial"/>
          <w:szCs w:val="24"/>
        </w:rPr>
        <w:t>(</w:t>
      </w:r>
      <w:r w:rsidRPr="00263E2D">
        <w:rPr>
          <w:rFonts w:ascii="Arial" w:hAnsi="Arial" w:cs="Arial"/>
          <w:szCs w:val="24"/>
        </w:rPr>
        <w:t>REGON 830209855</w:t>
      </w:r>
      <w:r w:rsidRPr="00263E2D">
        <w:rPr>
          <w:rFonts w:ascii="Arial" w:hAnsi="Arial" w:cs="Arial"/>
          <w:color w:val="202020"/>
          <w:szCs w:val="24"/>
        </w:rPr>
        <w:t xml:space="preserve"> NIP 8651002837</w:t>
      </w:r>
      <w:r>
        <w:rPr>
          <w:rFonts w:ascii="Arial" w:hAnsi="Arial" w:cs="Arial"/>
          <w:color w:val="202020"/>
          <w:szCs w:val="24"/>
        </w:rPr>
        <w:t xml:space="preserve">) </w:t>
      </w:r>
      <w:r w:rsidRPr="00A12FDD">
        <w:rPr>
          <w:rFonts w:ascii="Arial" w:hAnsi="Arial" w:cs="Arial"/>
          <w:szCs w:val="24"/>
        </w:rPr>
        <w:t>wystąpiła z wnioskiem o zmianę decyzji Wojewody Podkarpackiego z dnia 23 października 2007 r.</w:t>
      </w:r>
      <w:r>
        <w:rPr>
          <w:rFonts w:ascii="Arial" w:hAnsi="Arial" w:cs="Arial"/>
          <w:szCs w:val="24"/>
        </w:rPr>
        <w:t>,</w:t>
      </w:r>
      <w:r w:rsidRPr="00A12FDD">
        <w:rPr>
          <w:rFonts w:ascii="Arial" w:hAnsi="Arial" w:cs="Arial"/>
          <w:szCs w:val="24"/>
        </w:rPr>
        <w:t xml:space="preserve"> znak: ŚR-IV-6618-23/1/07,</w:t>
      </w:r>
      <w:r w:rsidRPr="004B0BDD">
        <w:rPr>
          <w:rFonts w:ascii="Arial" w:hAnsi="Arial" w:cs="Arial"/>
          <w:szCs w:val="24"/>
        </w:rPr>
        <w:t xml:space="preserve"> </w:t>
      </w:r>
      <w:r w:rsidRPr="00733775">
        <w:rPr>
          <w:rFonts w:ascii="Arial" w:hAnsi="Arial" w:cs="Arial"/>
          <w:szCs w:val="24"/>
        </w:rPr>
        <w:t>zmienionej decyzjami Marszałka Województwa Podkarpackiego</w:t>
      </w:r>
      <w:r w:rsidRPr="00733775">
        <w:rPr>
          <w:rFonts w:ascii="Arial" w:hAnsi="Arial" w:cs="Arial"/>
          <w:color w:val="000000"/>
          <w:szCs w:val="24"/>
        </w:rPr>
        <w:t xml:space="preserve"> z dnia 2 sierpnia 2011 r., znak: OS-I.7222.27.2.2011.MH, z</w:t>
      </w:r>
      <w:r>
        <w:rPr>
          <w:rFonts w:ascii="Arial" w:hAnsi="Arial" w:cs="Arial"/>
          <w:color w:val="000000"/>
          <w:szCs w:val="24"/>
        </w:rPr>
        <w:t xml:space="preserve"> dnia 27 grudnia 2013 r., znak: OS-I.7222.62.4.2013.MH,</w:t>
      </w:r>
      <w:r w:rsidRPr="00733775">
        <w:rPr>
          <w:rFonts w:ascii="Arial" w:hAnsi="Arial" w:cs="Arial"/>
          <w:color w:val="000000"/>
          <w:szCs w:val="24"/>
        </w:rPr>
        <w:t xml:space="preserve"> z dnia</w:t>
      </w:r>
      <w:r>
        <w:rPr>
          <w:rFonts w:ascii="Arial" w:hAnsi="Arial" w:cs="Arial"/>
          <w:color w:val="000000"/>
          <w:szCs w:val="24"/>
        </w:rPr>
        <w:t xml:space="preserve"> 14 października 2014 r., znak: </w:t>
      </w:r>
      <w:r w:rsidRPr="00733775">
        <w:rPr>
          <w:rFonts w:ascii="Arial" w:hAnsi="Arial" w:cs="Arial"/>
          <w:color w:val="000000"/>
          <w:szCs w:val="24"/>
        </w:rPr>
        <w:t>OS.I.7222.58.2.2014.MH</w:t>
      </w:r>
      <w:r>
        <w:rPr>
          <w:rFonts w:ascii="Arial" w:hAnsi="Arial" w:cs="Arial"/>
          <w:color w:val="000000"/>
          <w:szCs w:val="24"/>
        </w:rPr>
        <w:t xml:space="preserve"> i z dnia 21 kwietnia 2016</w:t>
      </w:r>
      <w:r w:rsidR="005738A1">
        <w:rPr>
          <w:rFonts w:ascii="Arial" w:hAnsi="Arial" w:cs="Arial"/>
          <w:color w:val="000000"/>
          <w:szCs w:val="24"/>
        </w:rPr>
        <w:t> </w:t>
      </w:r>
      <w:r>
        <w:rPr>
          <w:rFonts w:ascii="Arial" w:hAnsi="Arial" w:cs="Arial"/>
          <w:color w:val="000000"/>
          <w:szCs w:val="24"/>
        </w:rPr>
        <w:t>r., znak: OS-I.7222.16.1.2016.MH</w:t>
      </w:r>
      <w:r w:rsidRPr="00733775">
        <w:rPr>
          <w:rFonts w:ascii="Arial" w:hAnsi="Arial" w:cs="Arial"/>
          <w:color w:val="000000"/>
          <w:szCs w:val="24"/>
        </w:rPr>
        <w:t>,</w:t>
      </w:r>
      <w:r w:rsidRPr="00A12FDD">
        <w:rPr>
          <w:rFonts w:ascii="Arial" w:hAnsi="Arial" w:cs="Arial"/>
          <w:szCs w:val="24"/>
        </w:rPr>
        <w:t xml:space="preserve"> udzielającej Spółce pozwolenia zintegrowanego na prowadzenie instalacji kucia odkuwek matrycowych. </w:t>
      </w:r>
    </w:p>
    <w:p w14:paraId="5F64C3B0" w14:textId="78674D88" w:rsidR="00317BDC" w:rsidRPr="00A12FDD" w:rsidRDefault="00317BDC" w:rsidP="00317BDC">
      <w:pPr>
        <w:autoSpaceDE w:val="0"/>
        <w:autoSpaceDN w:val="0"/>
        <w:ind w:firstLine="708"/>
        <w:rPr>
          <w:rFonts w:ascii="Arial" w:hAnsi="Arial" w:cs="Arial"/>
          <w:color w:val="000000"/>
        </w:rPr>
      </w:pPr>
      <w:r w:rsidRPr="00A12FDD">
        <w:rPr>
          <w:rFonts w:ascii="Arial" w:hAnsi="Arial" w:cs="Arial"/>
          <w:color w:val="000000"/>
        </w:rPr>
        <w:t xml:space="preserve">Informacja o przedmiotowym wniosku została umieszczona w publicznie dostępnym wykazie danych o dokumentach zawierających informacje o środowisku </w:t>
      </w:r>
      <w:r>
        <w:rPr>
          <w:rFonts w:ascii="Arial" w:hAnsi="Arial" w:cs="Arial"/>
          <w:color w:val="000000"/>
        </w:rPr>
        <w:t>i jego ochronie pod numerem 978/2016</w:t>
      </w:r>
      <w:r w:rsidRPr="00A12FDD">
        <w:rPr>
          <w:rFonts w:ascii="Arial" w:hAnsi="Arial" w:cs="Arial"/>
          <w:color w:val="000000"/>
        </w:rPr>
        <w:t>.</w:t>
      </w:r>
    </w:p>
    <w:p w14:paraId="37B427C8" w14:textId="263E145C" w:rsidR="00317BDC" w:rsidRPr="00FC557F" w:rsidRDefault="00317BDC" w:rsidP="005738A1">
      <w:pPr>
        <w:autoSpaceDE w:val="0"/>
        <w:autoSpaceDN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 terenie S</w:t>
      </w:r>
      <w:r w:rsidRPr="00A12FDD">
        <w:rPr>
          <w:rFonts w:ascii="Arial" w:hAnsi="Arial" w:cs="Arial"/>
          <w:color w:val="000000"/>
        </w:rPr>
        <w:t>półki eksploatowana jest instalacja</w:t>
      </w:r>
      <w:r>
        <w:rPr>
          <w:rFonts w:ascii="Arial" w:hAnsi="Arial" w:cs="Arial"/>
        </w:rPr>
        <w:t xml:space="preserve"> kuźni z młotami o energii większej niż 50 </w:t>
      </w:r>
      <w:proofErr w:type="spellStart"/>
      <w:r>
        <w:rPr>
          <w:rFonts w:ascii="Arial" w:hAnsi="Arial" w:cs="Arial"/>
        </w:rPr>
        <w:t>kJ</w:t>
      </w:r>
      <w:proofErr w:type="spellEnd"/>
      <w:r>
        <w:rPr>
          <w:rFonts w:ascii="Arial" w:hAnsi="Arial" w:cs="Arial"/>
        </w:rPr>
        <w:t xml:space="preserve"> na młot o łącznej mocy cieplnej większej niż 20 MW</w:t>
      </w:r>
      <w:r w:rsidRPr="00A12FDD">
        <w:rPr>
          <w:rFonts w:ascii="Arial" w:hAnsi="Arial" w:cs="Arial"/>
          <w:color w:val="000000"/>
        </w:rPr>
        <w:t xml:space="preserve">, która na </w:t>
      </w:r>
      <w:r w:rsidRPr="00A12FDD">
        <w:rPr>
          <w:rFonts w:ascii="Arial" w:hAnsi="Arial" w:cs="Arial"/>
          <w:color w:val="000000"/>
        </w:rPr>
        <w:lastRenderedPageBreak/>
        <w:t>podstawie §</w:t>
      </w:r>
      <w:r>
        <w:rPr>
          <w:rFonts w:ascii="Arial" w:hAnsi="Arial" w:cs="Arial"/>
          <w:color w:val="000000"/>
        </w:rPr>
        <w:t xml:space="preserve"> 2 ust. 1 pkt 13 lit a)</w:t>
      </w:r>
      <w:r w:rsidRPr="00A12FDD">
        <w:rPr>
          <w:rFonts w:ascii="Arial" w:hAnsi="Arial" w:cs="Arial"/>
          <w:color w:val="000000"/>
        </w:rPr>
        <w:t xml:space="preserve"> rozporządzenia Rady Ministrów w sprawie</w:t>
      </w:r>
      <w:r w:rsidRPr="00A12FDD">
        <w:rPr>
          <w:rFonts w:ascii="Arial" w:hAnsi="Arial" w:cs="Arial"/>
        </w:rPr>
        <w:t xml:space="preserve"> przedsięwzięć mogących znacząco oddziaływać na środowisko (Dz. U</w:t>
      </w:r>
      <w:r>
        <w:rPr>
          <w:rFonts w:ascii="Arial" w:hAnsi="Arial" w:cs="Arial"/>
        </w:rPr>
        <w:t xml:space="preserve">. z 2016 r. poz. 71) zaliczana jest </w:t>
      </w:r>
      <w:r w:rsidRPr="00A12FDD">
        <w:rPr>
          <w:rFonts w:ascii="Arial" w:hAnsi="Arial" w:cs="Arial"/>
        </w:rPr>
        <w:t>do przedsięwzięć mogących zawsze znacząco oddziaływać na środowisko</w:t>
      </w:r>
      <w:r w:rsidRPr="00A12FDD">
        <w:rPr>
          <w:rFonts w:ascii="Arial" w:hAnsi="Arial" w:cs="Arial"/>
          <w:color w:val="000000"/>
        </w:rPr>
        <w:t xml:space="preserve">. Tym samym zgodnie </w:t>
      </w:r>
      <w:r>
        <w:rPr>
          <w:rFonts w:ascii="Arial" w:hAnsi="Arial" w:cs="Arial"/>
          <w:color w:val="000000"/>
        </w:rPr>
        <w:t>z art. 378 ust. 2a</w:t>
      </w:r>
      <w:r w:rsidRPr="00A12FDD">
        <w:rPr>
          <w:rFonts w:ascii="Arial" w:hAnsi="Arial" w:cs="Arial"/>
          <w:color w:val="000000"/>
        </w:rPr>
        <w:t xml:space="preserve"> ustawy Prawo ochrony środowiska organem właściwym do zmiany decyzji jest marszałek </w:t>
      </w:r>
      <w:r w:rsidRPr="00FC557F">
        <w:rPr>
          <w:rFonts w:ascii="Arial" w:hAnsi="Arial" w:cs="Arial"/>
          <w:color w:val="000000"/>
        </w:rPr>
        <w:t xml:space="preserve">województwa. </w:t>
      </w:r>
      <w:r w:rsidRPr="00FC557F">
        <w:rPr>
          <w:rFonts w:ascii="Arial" w:hAnsi="Arial" w:cs="Arial"/>
        </w:rPr>
        <w:t xml:space="preserve">Instalacja ta została zaklasyfikowana zgodnie z pkt 2 </w:t>
      </w:r>
      <w:proofErr w:type="spellStart"/>
      <w:r w:rsidRPr="00FC557F">
        <w:rPr>
          <w:rFonts w:ascii="Arial" w:hAnsi="Arial" w:cs="Arial"/>
        </w:rPr>
        <w:t>ppkt</w:t>
      </w:r>
      <w:proofErr w:type="spellEnd"/>
      <w:r w:rsidRPr="00FC557F">
        <w:rPr>
          <w:rFonts w:ascii="Arial" w:hAnsi="Arial" w:cs="Arial"/>
        </w:rPr>
        <w:t xml:space="preserve"> 3 lit b) załącznika do rozporządzen</w:t>
      </w:r>
      <w:r>
        <w:rPr>
          <w:rFonts w:ascii="Arial" w:hAnsi="Arial" w:cs="Arial"/>
        </w:rPr>
        <w:t>ia Ministra Środowiska z dnia 27 sierpnia 2014</w:t>
      </w:r>
      <w:r w:rsidRPr="00FC557F">
        <w:rPr>
          <w:rFonts w:ascii="Arial" w:hAnsi="Arial" w:cs="Arial"/>
        </w:rPr>
        <w:t xml:space="preserve"> r. w sprawie rodzajów instalacji mogących powodować znaczne zanieczyszczenie poszczególnych elementów przyrodniczych albo środowiska jako całości (Dz</w:t>
      </w:r>
      <w:r>
        <w:rPr>
          <w:rFonts w:ascii="Arial" w:hAnsi="Arial" w:cs="Arial"/>
        </w:rPr>
        <w:t>. U. z 2014 r. poz. 1169</w:t>
      </w:r>
      <w:r w:rsidRPr="00FC557F">
        <w:rPr>
          <w:rFonts w:ascii="Arial" w:hAnsi="Arial" w:cs="Arial"/>
        </w:rPr>
        <w:t xml:space="preserve">), do kuźni z młotami o energii przekraczającej 50 </w:t>
      </w:r>
      <w:proofErr w:type="spellStart"/>
      <w:r w:rsidRPr="00FC557F">
        <w:rPr>
          <w:rFonts w:ascii="Arial" w:hAnsi="Arial" w:cs="Arial"/>
        </w:rPr>
        <w:t>kJ</w:t>
      </w:r>
      <w:proofErr w:type="spellEnd"/>
      <w:r w:rsidRPr="00FC557F">
        <w:rPr>
          <w:rFonts w:ascii="Arial" w:hAnsi="Arial" w:cs="Arial"/>
        </w:rPr>
        <w:t xml:space="preserve"> na młot, gdzie stosowana łączna moc cieplna przekracza 20 MW.</w:t>
      </w:r>
    </w:p>
    <w:p w14:paraId="1566EC44" w14:textId="369FCFF6" w:rsidR="00317BDC" w:rsidRDefault="00317BDC" w:rsidP="005738A1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 w:rsidRPr="006F49C1">
        <w:rPr>
          <w:rFonts w:ascii="Arial" w:hAnsi="Arial" w:cs="Arial"/>
          <w:color w:val="000000"/>
        </w:rPr>
        <w:t>Po analizie formalnej złożony</w:t>
      </w:r>
      <w:r>
        <w:rPr>
          <w:rFonts w:ascii="Arial" w:hAnsi="Arial" w:cs="Arial"/>
          <w:color w:val="000000"/>
        </w:rPr>
        <w:t>ch dokumentów, zawiadomieniem z dnia 29 listopada</w:t>
      </w:r>
      <w:r w:rsidRPr="006F49C1">
        <w:rPr>
          <w:rFonts w:ascii="Arial" w:hAnsi="Arial" w:cs="Arial"/>
          <w:color w:val="000000"/>
        </w:rPr>
        <w:t xml:space="preserve"> 2016 r.</w:t>
      </w:r>
      <w:r>
        <w:rPr>
          <w:rFonts w:ascii="Arial" w:hAnsi="Arial" w:cs="Arial"/>
          <w:color w:val="000000"/>
        </w:rPr>
        <w:t xml:space="preserve"> znak: OS-I.7222.16.3</w:t>
      </w:r>
      <w:r w:rsidRPr="006F49C1">
        <w:rPr>
          <w:rFonts w:ascii="Arial" w:hAnsi="Arial" w:cs="Arial"/>
          <w:color w:val="000000"/>
        </w:rPr>
        <w:t>.2016.MH zawiadomiono o wszczęciu postępowania administracyjnego w sprawie zmiany</w:t>
      </w:r>
      <w:r>
        <w:rPr>
          <w:rFonts w:ascii="Arial" w:hAnsi="Arial" w:cs="Arial"/>
          <w:color w:val="000000"/>
        </w:rPr>
        <w:t xml:space="preserve"> przedmiotowego</w:t>
      </w:r>
      <w:r w:rsidRPr="006F49C1">
        <w:rPr>
          <w:rFonts w:ascii="Arial" w:hAnsi="Arial" w:cs="Arial"/>
          <w:color w:val="000000"/>
        </w:rPr>
        <w:t xml:space="preserve"> pozwolenia</w:t>
      </w:r>
      <w:r w:rsidRPr="006F49C1">
        <w:rPr>
          <w:rFonts w:ascii="Arial" w:hAnsi="Arial" w:cs="Arial"/>
        </w:rPr>
        <w:t xml:space="preserve">. </w:t>
      </w:r>
    </w:p>
    <w:p w14:paraId="2882A08E" w14:textId="2BF9CF3C" w:rsidR="00317BDC" w:rsidRPr="006F49C1" w:rsidRDefault="00317BDC" w:rsidP="005738A1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 w:rsidRPr="006F49C1">
        <w:rPr>
          <w:rFonts w:ascii="Arial" w:hAnsi="Arial" w:cs="Arial"/>
        </w:rPr>
        <w:t>Zgodnie z art. 209 ust. 1 ustawy Prawo ochrony środowiska wersja elektroniczna przedmiotowego wniosku przesłana została Ministrowi Środowiska za pomocą środków komunikacji elektronicznej.</w:t>
      </w:r>
    </w:p>
    <w:p w14:paraId="365635BD" w14:textId="77777777" w:rsidR="00317BDC" w:rsidRPr="00ED2A06" w:rsidRDefault="00317BDC" w:rsidP="005738A1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 w:rsidRPr="000B2DE7">
        <w:rPr>
          <w:rFonts w:ascii="Arial" w:hAnsi="Arial" w:cs="Arial"/>
        </w:rPr>
        <w:t xml:space="preserve">Po szczegółowym zapoznaniu się z przedłożoną dokumentacją stwierdzono, że wniosek </w:t>
      </w:r>
      <w:r>
        <w:rPr>
          <w:rFonts w:ascii="Arial" w:hAnsi="Arial" w:cs="Arial"/>
        </w:rPr>
        <w:t>spełnia wszystkie zagadnienia wynikające</w:t>
      </w:r>
      <w:r w:rsidRPr="008F03FB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 xml:space="preserve"> zapisów art. 184 i art. 208</w:t>
      </w:r>
      <w:r w:rsidRPr="008F03FB">
        <w:rPr>
          <w:rFonts w:ascii="Arial" w:hAnsi="Arial" w:cs="Arial"/>
        </w:rPr>
        <w:t xml:space="preserve"> ustawy Prawo ochrony środowiska</w:t>
      </w:r>
      <w:r>
        <w:rPr>
          <w:rFonts w:ascii="Arial" w:hAnsi="Arial" w:cs="Arial"/>
        </w:rPr>
        <w:t>.</w:t>
      </w:r>
    </w:p>
    <w:p w14:paraId="24585872" w14:textId="77777777" w:rsidR="00317BDC" w:rsidRPr="002420D0" w:rsidRDefault="00317BDC" w:rsidP="00317BDC">
      <w:pPr>
        <w:autoSpaceDE w:val="0"/>
        <w:autoSpaceDN w:val="0"/>
        <w:rPr>
          <w:rFonts w:ascii="Arial" w:hAnsi="Arial" w:cs="Arial"/>
        </w:rPr>
      </w:pPr>
      <w:r w:rsidRPr="002420D0">
        <w:rPr>
          <w:rFonts w:ascii="Arial" w:hAnsi="Arial" w:cs="Arial"/>
        </w:rPr>
        <w:t>Wnioskowane zmiany obejmują:</w:t>
      </w:r>
    </w:p>
    <w:p w14:paraId="6C45DD83" w14:textId="77777777" w:rsidR="00317BDC" w:rsidRPr="002420D0" w:rsidRDefault="00317BDC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2420D0">
        <w:rPr>
          <w:rFonts w:ascii="Arial" w:hAnsi="Arial" w:cs="Arial"/>
          <w:sz w:val="24"/>
          <w:szCs w:val="24"/>
        </w:rPr>
        <w:t xml:space="preserve">objęcie pozwoleniem zintegrowanym instalacji zlokalizowanych w Wydziale Obróbki i Procesów Specjalnych w postaci instalacji odtłuszczenia i trawienia elementów oraz linii natrysku </w:t>
      </w:r>
      <w:proofErr w:type="spellStart"/>
      <w:r w:rsidRPr="002420D0">
        <w:rPr>
          <w:rFonts w:ascii="Arial" w:hAnsi="Arial" w:cs="Arial"/>
          <w:sz w:val="24"/>
          <w:szCs w:val="24"/>
        </w:rPr>
        <w:t>penetranta</w:t>
      </w:r>
      <w:proofErr w:type="spellEnd"/>
      <w:r w:rsidRPr="002420D0">
        <w:rPr>
          <w:rFonts w:ascii="Arial" w:hAnsi="Arial" w:cs="Arial"/>
          <w:sz w:val="24"/>
          <w:szCs w:val="24"/>
        </w:rPr>
        <w:t xml:space="preserve"> i wywoływacza w kabinach do badań jakościowych fluorescencyjnych FPI,</w:t>
      </w:r>
    </w:p>
    <w:p w14:paraId="4F4FCB19" w14:textId="77777777" w:rsidR="00317BDC" w:rsidRPr="002420D0" w:rsidRDefault="00317BDC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2420D0">
        <w:rPr>
          <w:rFonts w:ascii="Arial" w:hAnsi="Arial" w:cs="Arial"/>
          <w:sz w:val="24"/>
          <w:szCs w:val="24"/>
        </w:rPr>
        <w:t xml:space="preserve">instalację nowej </w:t>
      </w:r>
      <w:proofErr w:type="spellStart"/>
      <w:r w:rsidRPr="002420D0">
        <w:rPr>
          <w:rFonts w:ascii="Arial" w:hAnsi="Arial" w:cs="Arial"/>
          <w:sz w:val="24"/>
          <w:szCs w:val="24"/>
        </w:rPr>
        <w:t>korundownicy</w:t>
      </w:r>
      <w:proofErr w:type="spellEnd"/>
      <w:r w:rsidRPr="002420D0">
        <w:rPr>
          <w:rFonts w:ascii="Arial" w:hAnsi="Arial" w:cs="Arial"/>
          <w:sz w:val="24"/>
          <w:szCs w:val="24"/>
        </w:rPr>
        <w:t xml:space="preserve"> z dwustopniowym układem odpylania,</w:t>
      </w:r>
    </w:p>
    <w:p w14:paraId="432F561F" w14:textId="298FF37C" w:rsidR="00317BDC" w:rsidRPr="002420D0" w:rsidRDefault="00317BDC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2420D0">
        <w:rPr>
          <w:rFonts w:ascii="Arial" w:hAnsi="Arial" w:cs="Arial"/>
          <w:sz w:val="24"/>
          <w:szCs w:val="24"/>
        </w:rPr>
        <w:t xml:space="preserve">przeniesienie istniejącej </w:t>
      </w:r>
      <w:proofErr w:type="spellStart"/>
      <w:r w:rsidRPr="002420D0">
        <w:rPr>
          <w:rFonts w:ascii="Arial" w:hAnsi="Arial" w:cs="Arial"/>
          <w:sz w:val="24"/>
          <w:szCs w:val="24"/>
        </w:rPr>
        <w:t>korundownicy</w:t>
      </w:r>
      <w:proofErr w:type="spellEnd"/>
      <w:r w:rsidRPr="002420D0">
        <w:rPr>
          <w:rFonts w:ascii="Arial" w:hAnsi="Arial" w:cs="Arial"/>
          <w:sz w:val="24"/>
          <w:szCs w:val="24"/>
        </w:rPr>
        <w:t xml:space="preserve"> z</w:t>
      </w:r>
      <w:r>
        <w:rPr>
          <w:rFonts w:ascii="Arial" w:hAnsi="Arial" w:cs="Arial"/>
          <w:sz w:val="24"/>
          <w:szCs w:val="24"/>
        </w:rPr>
        <w:t xml:space="preserve"> </w:t>
      </w:r>
      <w:r w:rsidRPr="002420D0">
        <w:rPr>
          <w:rFonts w:ascii="Arial" w:hAnsi="Arial" w:cs="Arial"/>
          <w:sz w:val="24"/>
          <w:szCs w:val="24"/>
        </w:rPr>
        <w:t>równoczesną modernizacją tj. wyposażeniem jej w urządzenia odpylające oraz emitor,</w:t>
      </w:r>
    </w:p>
    <w:p w14:paraId="0A07CD83" w14:textId="77777777" w:rsidR="00317BDC" w:rsidRPr="00ED2A06" w:rsidRDefault="00317BDC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2420D0">
        <w:rPr>
          <w:rFonts w:ascii="Arial" w:hAnsi="Arial" w:cs="Arial"/>
          <w:sz w:val="24"/>
          <w:szCs w:val="24"/>
        </w:rPr>
        <w:t>montaż stanowiska do pokrywania odkuwek „szkłem wodnym”.</w:t>
      </w:r>
    </w:p>
    <w:p w14:paraId="6863E3CB" w14:textId="77777777" w:rsidR="00317BDC" w:rsidRDefault="00317BDC" w:rsidP="00317BD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W dniu 2 września 2016 r. </w:t>
      </w:r>
      <w:r w:rsidRPr="001829E3">
        <w:rPr>
          <w:rFonts w:ascii="Arial" w:hAnsi="Arial" w:cs="Arial"/>
        </w:rPr>
        <w:t xml:space="preserve">ATI ZKM </w:t>
      </w:r>
      <w:proofErr w:type="spellStart"/>
      <w:r w:rsidRPr="001829E3">
        <w:rPr>
          <w:rFonts w:ascii="Arial" w:hAnsi="Arial" w:cs="Arial"/>
        </w:rPr>
        <w:t>Forging</w:t>
      </w:r>
      <w:proofErr w:type="spellEnd"/>
      <w:r w:rsidRPr="001829E3">
        <w:rPr>
          <w:rFonts w:ascii="Arial" w:hAnsi="Arial" w:cs="Arial"/>
        </w:rPr>
        <w:t xml:space="preserve"> Sp. z o.o.</w:t>
      </w:r>
      <w:r>
        <w:rPr>
          <w:rFonts w:ascii="Arial" w:hAnsi="Arial" w:cs="Arial"/>
        </w:rPr>
        <w:t xml:space="preserve"> przejęła Zakład Obróbki i Procesów Specjalnych Sp. z o.o., zlokalizowany na działce 102/11 w Stalowej Woli. Na terenie przejętego zakładu znajdują się:</w:t>
      </w:r>
    </w:p>
    <w:p w14:paraId="5B26CE57" w14:textId="77777777" w:rsidR="00317BDC" w:rsidRDefault="00317BDC">
      <w:pPr>
        <w:pStyle w:val="Akapitzlist"/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975B0D">
        <w:rPr>
          <w:rFonts w:ascii="Arial" w:hAnsi="Arial" w:cs="Arial"/>
          <w:sz w:val="24"/>
          <w:szCs w:val="24"/>
        </w:rPr>
        <w:t xml:space="preserve">inia do obróbki </w:t>
      </w:r>
      <w:r>
        <w:rPr>
          <w:rFonts w:ascii="Arial" w:hAnsi="Arial" w:cs="Arial"/>
          <w:sz w:val="24"/>
          <w:szCs w:val="24"/>
        </w:rPr>
        <w:t>skrawaniem,</w:t>
      </w:r>
    </w:p>
    <w:p w14:paraId="7AC6D983" w14:textId="77777777" w:rsidR="00317BDC" w:rsidRDefault="00317BDC">
      <w:pPr>
        <w:pStyle w:val="Akapitzlist"/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3B361E">
        <w:rPr>
          <w:rFonts w:ascii="Arial" w:hAnsi="Arial" w:cs="Arial"/>
          <w:sz w:val="24"/>
          <w:szCs w:val="24"/>
        </w:rPr>
        <w:t>inia do kontroli detali ultradźwiękami</w:t>
      </w:r>
      <w:r>
        <w:rPr>
          <w:rFonts w:ascii="Arial" w:hAnsi="Arial" w:cs="Arial"/>
          <w:sz w:val="24"/>
          <w:szCs w:val="24"/>
        </w:rPr>
        <w:t>,</w:t>
      </w:r>
    </w:p>
    <w:p w14:paraId="399364BC" w14:textId="77777777" w:rsidR="00317BDC" w:rsidRDefault="00317BDC">
      <w:pPr>
        <w:pStyle w:val="Akapitzlist"/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A528BD">
        <w:rPr>
          <w:rFonts w:ascii="Arial" w:hAnsi="Arial" w:cs="Arial"/>
          <w:sz w:val="24"/>
          <w:szCs w:val="24"/>
        </w:rPr>
        <w:t>inia do odtłuszczania i trawienia elementów</w:t>
      </w:r>
      <w:r>
        <w:rPr>
          <w:rFonts w:ascii="Arial" w:hAnsi="Arial" w:cs="Arial"/>
          <w:sz w:val="24"/>
          <w:szCs w:val="24"/>
        </w:rPr>
        <w:t xml:space="preserve"> o całkowitej pojemności wanien procesowych 6,4 m</w:t>
      </w:r>
      <w:r w:rsidRPr="003B361E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,</w:t>
      </w:r>
    </w:p>
    <w:p w14:paraId="668C5ABC" w14:textId="77777777" w:rsidR="00317BDC" w:rsidRDefault="00317BDC">
      <w:pPr>
        <w:pStyle w:val="Akapitzlist"/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701411">
        <w:rPr>
          <w:rFonts w:ascii="Arial" w:hAnsi="Arial" w:cs="Arial"/>
          <w:sz w:val="24"/>
          <w:szCs w:val="24"/>
        </w:rPr>
        <w:t>inia do kontroli FPI</w:t>
      </w:r>
      <w:r>
        <w:rPr>
          <w:rFonts w:ascii="Arial" w:hAnsi="Arial" w:cs="Arial"/>
          <w:sz w:val="24"/>
          <w:szCs w:val="24"/>
        </w:rPr>
        <w:t>.</w:t>
      </w:r>
    </w:p>
    <w:p w14:paraId="3181C15A" w14:textId="127CA8DA" w:rsidR="00317BDC" w:rsidRPr="005738A1" w:rsidRDefault="00317BDC" w:rsidP="005738A1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Eksploatacja ww. instalacji nie wymaga uzyskania pozwolenia zintegrowanego, </w:t>
      </w:r>
      <w:r w:rsidRPr="005738A1">
        <w:rPr>
          <w:rFonts w:ascii="Arial" w:hAnsi="Arial" w:cs="Arial"/>
          <w:sz w:val="24"/>
          <w:szCs w:val="24"/>
        </w:rPr>
        <w:t xml:space="preserve">jednakże na podstawie art. 203 ust. 3 ATI ZKM </w:t>
      </w:r>
      <w:proofErr w:type="spellStart"/>
      <w:r w:rsidRPr="005738A1">
        <w:rPr>
          <w:rFonts w:ascii="Arial" w:hAnsi="Arial" w:cs="Arial"/>
          <w:sz w:val="24"/>
          <w:szCs w:val="24"/>
        </w:rPr>
        <w:t>Forging</w:t>
      </w:r>
      <w:proofErr w:type="spellEnd"/>
      <w:r w:rsidRPr="005738A1">
        <w:rPr>
          <w:rFonts w:ascii="Arial" w:hAnsi="Arial" w:cs="Arial"/>
          <w:sz w:val="24"/>
          <w:szCs w:val="24"/>
        </w:rPr>
        <w:t xml:space="preserve"> Sp. z o.o. zawnioskowała o objęcie Zakładu Obróbki i Procesów Specjalnych posiadanym pozwoleniem zintegrowanym.</w:t>
      </w:r>
    </w:p>
    <w:p w14:paraId="59E3787A" w14:textId="1B88FA22" w:rsidR="00317BDC" w:rsidRPr="005738A1" w:rsidRDefault="00317BDC" w:rsidP="005738A1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5738A1">
        <w:rPr>
          <w:rStyle w:val="FontStyle11"/>
          <w:rFonts w:ascii="Arial" w:hAnsi="Arial" w:cs="Arial"/>
          <w:sz w:val="24"/>
          <w:szCs w:val="24"/>
        </w:rPr>
        <w:t xml:space="preserve">W związku z wprowadzonymi zmianami w niniejszej decyzji ujęte zostaną nowe emitory instalacji kucia odkuwek matrycowych (emitory E-33 i E-34) oraz istniejące emitory </w:t>
      </w:r>
      <w:r w:rsidRPr="005738A1">
        <w:rPr>
          <w:rFonts w:ascii="Arial" w:hAnsi="Arial" w:cs="Arial"/>
        </w:rPr>
        <w:t xml:space="preserve">Zakładu Obróbki i Procesów Specjalnych (emitory E-36, E-38 i E-40). </w:t>
      </w:r>
      <w:r w:rsidRPr="005738A1">
        <w:rPr>
          <w:rStyle w:val="FontStyle11"/>
          <w:rFonts w:ascii="Arial" w:hAnsi="Arial" w:cs="Arial"/>
          <w:sz w:val="24"/>
          <w:szCs w:val="24"/>
        </w:rPr>
        <w:t>Dopuszczalna wielkość emisji zanieczyszczeń pyłowych i gazowych do powietrza, określona w pozwoleniu zintegrowanym ulegnie zwiększeniu o 15%.</w:t>
      </w:r>
    </w:p>
    <w:p w14:paraId="0691D7E9" w14:textId="46A951A9" w:rsidR="00317BDC" w:rsidRDefault="00317BDC" w:rsidP="005738A1">
      <w:pPr>
        <w:ind w:firstLine="708"/>
        <w:jc w:val="both"/>
        <w:rPr>
          <w:rFonts w:ascii="Arial" w:hAnsi="Arial" w:cs="Arial"/>
          <w:color w:val="000000"/>
        </w:rPr>
      </w:pPr>
      <w:r w:rsidRPr="005738A1">
        <w:rPr>
          <w:rFonts w:ascii="Arial" w:hAnsi="Arial" w:cs="Arial"/>
          <w:color w:val="000000"/>
        </w:rPr>
        <w:t>Ponadto wzrośnie ilość wytwarzanych</w:t>
      </w:r>
      <w:r w:rsidRPr="00450656">
        <w:rPr>
          <w:rFonts w:ascii="Arial" w:hAnsi="Arial" w:cs="Arial"/>
          <w:color w:val="000000"/>
        </w:rPr>
        <w:t xml:space="preserve"> odpadów niebezpiecznych </w:t>
      </w:r>
      <w:r>
        <w:rPr>
          <w:rFonts w:ascii="Arial" w:hAnsi="Arial" w:cs="Arial"/>
          <w:color w:val="000000"/>
        </w:rPr>
        <w:t xml:space="preserve">oraz innych niż niebezpieczne (dodane zostaną odpady wytwarzane w Zakładzie </w:t>
      </w:r>
      <w:r>
        <w:rPr>
          <w:rFonts w:ascii="Arial" w:hAnsi="Arial" w:cs="Arial"/>
        </w:rPr>
        <w:t xml:space="preserve">Obróbki i Procesów Specjalnych, który objęty był pozwoleniem na wytwarzanie odpadów, </w:t>
      </w:r>
      <w:r>
        <w:rPr>
          <w:rFonts w:ascii="Arial" w:hAnsi="Arial" w:cs="Arial"/>
        </w:rPr>
        <w:lastRenderedPageBreak/>
        <w:t>udzielonym decyzją Starosty Stalowowolskiego z dnia 18 stycznia 2013 r., znak: ABS.6220.14.2012.2013.IV</w:t>
      </w:r>
      <w:r w:rsidRPr="0025741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</w:p>
    <w:p w14:paraId="497932A9" w14:textId="1DB51A17" w:rsidR="00317BDC" w:rsidRPr="003B361E" w:rsidRDefault="00317BDC" w:rsidP="005738A1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W związku z objęciem pozwoleniem zintegrowanym instalacji zlokalizowanych na terenie </w:t>
      </w:r>
      <w:r>
        <w:rPr>
          <w:rFonts w:ascii="Arial" w:hAnsi="Arial" w:cs="Arial"/>
        </w:rPr>
        <w:t>Zakładu Obróbki i Procesów Specjalnych</w:t>
      </w:r>
      <w:r>
        <w:rPr>
          <w:rFonts w:ascii="Arial" w:hAnsi="Arial" w:cs="Arial"/>
          <w:color w:val="000000"/>
        </w:rPr>
        <w:t xml:space="preserve"> zwiększeniu ulegnie również zużycie wody na cele technologiczne, olejów silnikowych i przekładniowych oraz olejów maszynowych.</w:t>
      </w:r>
    </w:p>
    <w:p w14:paraId="1841C6AA" w14:textId="7F31115A" w:rsidR="00317BDC" w:rsidRPr="009C4FCA" w:rsidRDefault="00317BDC" w:rsidP="005738A1">
      <w:pPr>
        <w:spacing w:after="240"/>
        <w:ind w:firstLine="709"/>
        <w:jc w:val="both"/>
        <w:rPr>
          <w:rFonts w:ascii="Arial" w:hAnsi="Arial" w:cs="Arial"/>
          <w:color w:val="000000"/>
        </w:rPr>
      </w:pPr>
      <w:r w:rsidRPr="00CD609F">
        <w:rPr>
          <w:rFonts w:ascii="Arial" w:hAnsi="Arial" w:cs="Arial"/>
        </w:rPr>
        <w:t>Jak wykazała analiza przedłożonej dokumentacji, wnioskowane przez Spółkę zmiany przedmiotowego pozwolenia nie stanowią istotnej zmiany instalacji w rozumieniu art. 3 pkt 7 ustawy Prawo ochrony środowiska. W związku z powyższym dokonano zmiany decyzji w trybie art. 155 Kpa.</w:t>
      </w:r>
    </w:p>
    <w:p w14:paraId="79CA8391" w14:textId="03A1C33B" w:rsidR="00317BDC" w:rsidRPr="0036410B" w:rsidRDefault="00317BDC" w:rsidP="005738A1">
      <w:pPr>
        <w:spacing w:after="240"/>
        <w:ind w:firstLine="708"/>
        <w:jc w:val="both"/>
        <w:rPr>
          <w:rFonts w:ascii="Arial" w:hAnsi="Arial" w:cs="Arial"/>
        </w:rPr>
      </w:pPr>
      <w:r w:rsidRPr="00BC7C3E">
        <w:rPr>
          <w:rFonts w:ascii="Arial" w:hAnsi="Arial" w:cs="Arial"/>
        </w:rPr>
        <w:t>Zgodnie z art. 10 § 1 Kpa organ zapewnił stronie czynny udział w każdym stadium postępowania a przed wydaniem decyzji umożliwił wypowiedzenie się co do zebranych materiałów.</w:t>
      </w:r>
    </w:p>
    <w:p w14:paraId="7C14CE05" w14:textId="07014C78" w:rsidR="00317BDC" w:rsidRPr="00053A62" w:rsidRDefault="00317BDC" w:rsidP="005738A1">
      <w:pPr>
        <w:spacing w:after="240"/>
        <w:jc w:val="both"/>
        <w:rPr>
          <w:rFonts w:ascii="Arial" w:hAnsi="Arial" w:cs="Arial"/>
        </w:rPr>
      </w:pPr>
      <w:r w:rsidRPr="0036410B">
        <w:rPr>
          <w:rFonts w:ascii="Arial" w:hAnsi="Arial" w:cs="Arial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725D01FB" w14:textId="28FD3D46" w:rsidR="00317BDC" w:rsidRPr="0036410B" w:rsidRDefault="00317BDC" w:rsidP="005738A1">
      <w:pPr>
        <w:pStyle w:val="Default"/>
        <w:spacing w:after="240" w:line="240" w:lineRule="auto"/>
        <w:ind w:firstLine="708"/>
        <w:rPr>
          <w:rFonts w:ascii="Arial" w:hAnsi="Arial" w:cs="Arial"/>
        </w:rPr>
      </w:pPr>
      <w:r w:rsidRPr="0036410B">
        <w:rPr>
          <w:rFonts w:ascii="Arial" w:hAnsi="Arial" w:cs="Arial"/>
        </w:rPr>
        <w:t>Biorąc pod uwagę powyższe oraz to, że za zmianą przedmiotowej decyzji przemawia słuszny interes strony, a przepisy szczególne nie sprzeciwiają się</w:t>
      </w:r>
      <w:r>
        <w:rPr>
          <w:rFonts w:ascii="Arial" w:hAnsi="Arial" w:cs="Arial"/>
        </w:rPr>
        <w:t xml:space="preserve"> zmianie orzeczono jak w sentencji decyzji</w:t>
      </w:r>
      <w:r w:rsidRPr="0036410B">
        <w:rPr>
          <w:rFonts w:ascii="Arial" w:hAnsi="Arial" w:cs="Arial"/>
        </w:rPr>
        <w:t xml:space="preserve">. </w:t>
      </w:r>
    </w:p>
    <w:p w14:paraId="7521E16F" w14:textId="77777777" w:rsidR="00317BDC" w:rsidRPr="006043D1" w:rsidRDefault="00317BDC" w:rsidP="006043D1">
      <w:pPr>
        <w:pStyle w:val="Nagwek1"/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6043D1">
        <w:rPr>
          <w:rFonts w:ascii="Arial" w:hAnsi="Arial" w:cs="Arial"/>
          <w:b/>
          <w:bCs/>
          <w:sz w:val="24"/>
          <w:szCs w:val="24"/>
        </w:rPr>
        <w:t>Pouczenie</w:t>
      </w:r>
    </w:p>
    <w:p w14:paraId="30A83DD5" w14:textId="09DC8EBF" w:rsidR="00317BDC" w:rsidRPr="0036410B" w:rsidRDefault="00317BDC" w:rsidP="005738A1">
      <w:pPr>
        <w:pStyle w:val="Default"/>
        <w:spacing w:after="480" w:line="240" w:lineRule="auto"/>
        <w:ind w:firstLine="697"/>
        <w:rPr>
          <w:rFonts w:ascii="Arial" w:hAnsi="Arial" w:cs="Arial"/>
        </w:rPr>
      </w:pPr>
      <w:r w:rsidRPr="0036410B">
        <w:rPr>
          <w:rFonts w:ascii="Arial" w:hAnsi="Arial" w:cs="Arial"/>
        </w:rPr>
        <w:t>Od niniejszej decyzji służy odwołanie do Ministra Środowiska za pośrednictwem Marszałka Województwa Podkarpackiego w terminie 14 dni od dnia dorę</w:t>
      </w:r>
      <w:r>
        <w:rPr>
          <w:rFonts w:ascii="Arial" w:hAnsi="Arial" w:cs="Arial"/>
        </w:rPr>
        <w:t>czenia decyzji.</w:t>
      </w:r>
    </w:p>
    <w:p w14:paraId="77846DC0" w14:textId="77777777" w:rsidR="00317BDC" w:rsidRPr="00F72FFB" w:rsidRDefault="00317BDC" w:rsidP="00317BDC">
      <w:pPr>
        <w:pStyle w:val="Tekstprzypisukocowego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Opłatę skarbową w wys. </w:t>
      </w:r>
      <w:r w:rsidRPr="00F72FFB">
        <w:rPr>
          <w:rFonts w:ascii="Arial" w:hAnsi="Arial" w:cs="Arial"/>
        </w:rPr>
        <w:t xml:space="preserve">1005,50 zł </w:t>
      </w:r>
    </w:p>
    <w:p w14:paraId="2E7355AA" w14:textId="77777777" w:rsidR="00317BDC" w:rsidRPr="00F72FFB" w:rsidRDefault="00317BDC" w:rsidP="00317BDC">
      <w:pPr>
        <w:pStyle w:val="Tekstprzypisukocowego"/>
        <w:spacing w:line="240" w:lineRule="auto"/>
        <w:rPr>
          <w:rFonts w:ascii="Arial" w:hAnsi="Arial" w:cs="Arial"/>
        </w:rPr>
      </w:pPr>
      <w:r w:rsidRPr="00F72FFB">
        <w:rPr>
          <w:rFonts w:ascii="Arial" w:hAnsi="Arial" w:cs="Arial"/>
        </w:rPr>
        <w:t xml:space="preserve">uiszczono w </w:t>
      </w:r>
      <w:r>
        <w:rPr>
          <w:rFonts w:ascii="Arial" w:hAnsi="Arial" w:cs="Arial"/>
        </w:rPr>
        <w:t>dniu 21 listopada 2016</w:t>
      </w:r>
      <w:r w:rsidRPr="00F72FFB">
        <w:rPr>
          <w:rFonts w:ascii="Arial" w:hAnsi="Arial" w:cs="Arial"/>
        </w:rPr>
        <w:t xml:space="preserve"> r.</w:t>
      </w:r>
    </w:p>
    <w:p w14:paraId="19AA186D" w14:textId="77777777" w:rsidR="00317BDC" w:rsidRPr="00F72FFB" w:rsidRDefault="00317BDC" w:rsidP="00317BDC">
      <w:pPr>
        <w:pStyle w:val="Tekstprzypisukocowego"/>
        <w:spacing w:line="240" w:lineRule="auto"/>
        <w:rPr>
          <w:rFonts w:ascii="Arial" w:hAnsi="Arial" w:cs="Arial"/>
        </w:rPr>
      </w:pPr>
      <w:r w:rsidRPr="00F72FFB">
        <w:rPr>
          <w:rFonts w:ascii="Arial" w:hAnsi="Arial" w:cs="Arial"/>
        </w:rPr>
        <w:t>na rachunek bankowy Urzędu Miasta Rzeszowa</w:t>
      </w:r>
    </w:p>
    <w:p w14:paraId="2D77D3E2" w14:textId="77777777" w:rsidR="00317BDC" w:rsidRPr="005738A1" w:rsidRDefault="00317BDC" w:rsidP="00317BDC">
      <w:pPr>
        <w:rPr>
          <w:rFonts w:ascii="Arial" w:hAnsi="Arial" w:cs="Arial"/>
          <w:sz w:val="20"/>
          <w:szCs w:val="20"/>
        </w:rPr>
      </w:pPr>
      <w:r w:rsidRPr="005738A1">
        <w:rPr>
          <w:rFonts w:ascii="Arial" w:hAnsi="Arial" w:cs="Arial"/>
          <w:sz w:val="20"/>
          <w:szCs w:val="20"/>
        </w:rPr>
        <w:t>Nr 17 1020 4391 2018 0062 0000 0423</w:t>
      </w:r>
    </w:p>
    <w:p w14:paraId="713420FB" w14:textId="77777777" w:rsidR="00317BDC" w:rsidRPr="005738A1" w:rsidRDefault="00317BDC" w:rsidP="005738A1">
      <w:pPr>
        <w:spacing w:before="480"/>
        <w:rPr>
          <w:rFonts w:ascii="Arial" w:hAnsi="Arial" w:cs="Arial"/>
          <w:sz w:val="20"/>
          <w:szCs w:val="20"/>
        </w:rPr>
      </w:pPr>
      <w:r w:rsidRPr="005738A1">
        <w:rPr>
          <w:rFonts w:ascii="Arial" w:hAnsi="Arial" w:cs="Arial"/>
          <w:sz w:val="20"/>
          <w:szCs w:val="20"/>
        </w:rPr>
        <w:t>Otrzymują:</w:t>
      </w:r>
    </w:p>
    <w:p w14:paraId="77E223C2" w14:textId="77777777" w:rsidR="00317BDC" w:rsidRPr="005738A1" w:rsidRDefault="00317BDC">
      <w:pPr>
        <w:pStyle w:val="Tekstprzypisukocowego"/>
        <w:numPr>
          <w:ilvl w:val="1"/>
          <w:numId w:val="8"/>
        </w:numPr>
        <w:spacing w:line="240" w:lineRule="auto"/>
        <w:ind w:left="284" w:hanging="284"/>
        <w:jc w:val="left"/>
        <w:rPr>
          <w:rFonts w:ascii="Arial" w:hAnsi="Arial" w:cs="Arial"/>
          <w:lang w:val="en-CA"/>
        </w:rPr>
      </w:pPr>
      <w:r w:rsidRPr="005738A1">
        <w:rPr>
          <w:rFonts w:ascii="Arial" w:hAnsi="Arial" w:cs="Arial"/>
          <w:lang w:val="en-CA"/>
        </w:rPr>
        <w:t xml:space="preserve">ATI ZKM Forging Sp. z o.o. </w:t>
      </w:r>
    </w:p>
    <w:p w14:paraId="3982BCF1" w14:textId="77777777" w:rsidR="00317BDC" w:rsidRPr="005738A1" w:rsidRDefault="00317BDC" w:rsidP="00317BDC">
      <w:pPr>
        <w:pStyle w:val="Tekstprzypisukocowego"/>
        <w:spacing w:line="240" w:lineRule="auto"/>
        <w:ind w:left="284"/>
        <w:jc w:val="left"/>
        <w:rPr>
          <w:rFonts w:ascii="Arial" w:hAnsi="Arial" w:cs="Arial"/>
        </w:rPr>
      </w:pPr>
      <w:r w:rsidRPr="005738A1">
        <w:rPr>
          <w:rFonts w:ascii="Arial" w:hAnsi="Arial" w:cs="Arial"/>
        </w:rPr>
        <w:t>ul. W. Grabskiego 54, 37-450 Stalowa Wola</w:t>
      </w:r>
    </w:p>
    <w:p w14:paraId="67973FF1" w14:textId="77777777" w:rsidR="00317BDC" w:rsidRPr="005738A1" w:rsidRDefault="00317BDC">
      <w:pPr>
        <w:widowControl w:val="0"/>
        <w:numPr>
          <w:ilvl w:val="1"/>
          <w:numId w:val="8"/>
        </w:numPr>
        <w:adjustRightInd w:val="0"/>
        <w:ind w:left="284" w:hanging="284"/>
        <w:textAlignment w:val="baseline"/>
        <w:rPr>
          <w:rFonts w:ascii="Arial" w:hAnsi="Arial" w:cs="Arial"/>
          <w:sz w:val="20"/>
          <w:szCs w:val="20"/>
        </w:rPr>
      </w:pPr>
      <w:r w:rsidRPr="005738A1">
        <w:rPr>
          <w:rFonts w:ascii="Arial" w:hAnsi="Arial" w:cs="Arial"/>
          <w:sz w:val="20"/>
          <w:szCs w:val="20"/>
        </w:rPr>
        <w:t>a/a</w:t>
      </w:r>
    </w:p>
    <w:p w14:paraId="307CEAF3" w14:textId="77777777" w:rsidR="00317BDC" w:rsidRPr="005738A1" w:rsidRDefault="00317BDC" w:rsidP="00317BDC">
      <w:pPr>
        <w:rPr>
          <w:rFonts w:ascii="Arial" w:hAnsi="Arial" w:cs="Arial"/>
          <w:sz w:val="20"/>
          <w:szCs w:val="20"/>
        </w:rPr>
      </w:pPr>
      <w:r w:rsidRPr="005738A1">
        <w:rPr>
          <w:rFonts w:ascii="Arial" w:hAnsi="Arial" w:cs="Arial"/>
          <w:sz w:val="20"/>
          <w:szCs w:val="20"/>
        </w:rPr>
        <w:t>Do wiadomości:</w:t>
      </w:r>
    </w:p>
    <w:p w14:paraId="434E436B" w14:textId="77777777" w:rsidR="00317BDC" w:rsidRPr="005738A1" w:rsidRDefault="00317BDC">
      <w:pPr>
        <w:widowControl w:val="0"/>
        <w:numPr>
          <w:ilvl w:val="0"/>
          <w:numId w:val="12"/>
        </w:numPr>
        <w:adjustRightInd w:val="0"/>
        <w:ind w:left="284" w:hanging="284"/>
        <w:textAlignment w:val="baseline"/>
        <w:rPr>
          <w:rFonts w:ascii="Arial" w:hAnsi="Arial" w:cs="Arial"/>
          <w:sz w:val="20"/>
          <w:szCs w:val="20"/>
        </w:rPr>
      </w:pPr>
      <w:r w:rsidRPr="005738A1">
        <w:rPr>
          <w:rFonts w:ascii="Arial" w:hAnsi="Arial" w:cs="Arial"/>
          <w:sz w:val="20"/>
          <w:szCs w:val="20"/>
        </w:rPr>
        <w:t>Podkarpacki Wojewódzki Inspektor Ochrony Środowiska</w:t>
      </w:r>
    </w:p>
    <w:p w14:paraId="19A6C7AF" w14:textId="44D4AD26" w:rsidR="00317BDC" w:rsidRPr="005738A1" w:rsidRDefault="00317BDC" w:rsidP="005738A1">
      <w:pPr>
        <w:ind w:left="284"/>
        <w:rPr>
          <w:rFonts w:ascii="Arial" w:hAnsi="Arial" w:cs="Arial"/>
          <w:sz w:val="20"/>
          <w:szCs w:val="20"/>
        </w:rPr>
      </w:pPr>
      <w:r w:rsidRPr="005738A1">
        <w:rPr>
          <w:rFonts w:ascii="Arial" w:hAnsi="Arial" w:cs="Arial"/>
          <w:sz w:val="20"/>
          <w:szCs w:val="20"/>
        </w:rPr>
        <w:t>ul. Langiewicza 26, 35-101 Rzeszów</w:t>
      </w:r>
    </w:p>
    <w:sectPr w:rsidR="00317BDC" w:rsidRPr="005738A1" w:rsidSect="00DA7A85">
      <w:headerReference w:type="even" r:id="rId9"/>
      <w:footerReference w:type="defaul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DB146" w14:textId="77777777" w:rsidR="00CA6844" w:rsidRDefault="00CA6844" w:rsidP="00100E8A">
      <w:r>
        <w:separator/>
      </w:r>
    </w:p>
  </w:endnote>
  <w:endnote w:type="continuationSeparator" w:id="0">
    <w:p w14:paraId="07646195" w14:textId="77777777" w:rsidR="00CA6844" w:rsidRDefault="00CA6844" w:rsidP="00100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LAOE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4C841" w14:textId="77777777" w:rsidR="00DA7A85" w:rsidRPr="00DA7A85" w:rsidRDefault="00000000" w:rsidP="00DA7A85">
    <w:pPr>
      <w:pStyle w:val="Stopka"/>
      <w:tabs>
        <w:tab w:val="clear" w:pos="9072"/>
        <w:tab w:val="right" w:pos="907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OS-I.7222.23.3.2021.MH</w:t>
    </w:r>
    <w:r w:rsidRPr="00DA7A85">
      <w:rPr>
        <w:rFonts w:ascii="Arial" w:hAnsi="Arial" w:cs="Arial"/>
        <w:sz w:val="20"/>
        <w:szCs w:val="20"/>
      </w:rPr>
      <w:tab/>
    </w:r>
    <w:r w:rsidRPr="00DA7A85">
      <w:rPr>
        <w:rFonts w:ascii="Arial" w:hAnsi="Arial" w:cs="Arial"/>
        <w:sz w:val="20"/>
        <w:szCs w:val="20"/>
      </w:rPr>
      <w:tab/>
      <w:t>Str</w:t>
    </w:r>
    <w:r>
      <w:rPr>
        <w:rFonts w:ascii="Arial" w:hAnsi="Arial" w:cs="Arial"/>
        <w:sz w:val="20"/>
        <w:szCs w:val="20"/>
      </w:rPr>
      <w:t>.</w:t>
    </w:r>
    <w:r w:rsidRPr="00DA7A85">
      <w:rPr>
        <w:rFonts w:ascii="Arial" w:hAnsi="Arial" w:cs="Arial"/>
        <w:sz w:val="20"/>
        <w:szCs w:val="20"/>
      </w:rPr>
      <w:t xml:space="preserve"> </w:t>
    </w:r>
    <w:r w:rsidRPr="00DA7A85">
      <w:rPr>
        <w:rFonts w:ascii="Arial" w:hAnsi="Arial" w:cs="Arial"/>
        <w:sz w:val="20"/>
        <w:szCs w:val="20"/>
      </w:rPr>
      <w:fldChar w:fldCharType="begin"/>
    </w:r>
    <w:r w:rsidRPr="00DA7A85">
      <w:rPr>
        <w:rFonts w:ascii="Arial" w:hAnsi="Arial" w:cs="Arial"/>
        <w:sz w:val="20"/>
        <w:szCs w:val="20"/>
      </w:rPr>
      <w:instrText>PAGE  \* Arabic  \* MERGEFORMAT</w:instrText>
    </w:r>
    <w:r w:rsidRPr="00DA7A85">
      <w:rPr>
        <w:rFonts w:ascii="Arial" w:hAnsi="Arial" w:cs="Arial"/>
        <w:sz w:val="20"/>
        <w:szCs w:val="20"/>
      </w:rPr>
      <w:fldChar w:fldCharType="separate"/>
    </w:r>
    <w:r w:rsidRPr="00DA7A85">
      <w:rPr>
        <w:rFonts w:ascii="Arial" w:hAnsi="Arial" w:cs="Arial"/>
        <w:sz w:val="20"/>
        <w:szCs w:val="20"/>
      </w:rPr>
      <w:t>1</w:t>
    </w:r>
    <w:r w:rsidRPr="00DA7A85">
      <w:rPr>
        <w:rFonts w:ascii="Arial" w:hAnsi="Arial" w:cs="Arial"/>
        <w:sz w:val="20"/>
        <w:szCs w:val="20"/>
      </w:rPr>
      <w:fldChar w:fldCharType="end"/>
    </w:r>
    <w:r w:rsidRPr="00DA7A85">
      <w:rPr>
        <w:rFonts w:ascii="Arial" w:hAnsi="Arial" w:cs="Arial"/>
        <w:sz w:val="20"/>
        <w:szCs w:val="20"/>
      </w:rPr>
      <w:t xml:space="preserve"> z </w:t>
    </w:r>
    <w:r w:rsidRPr="00DA7A85">
      <w:rPr>
        <w:rFonts w:ascii="Arial" w:hAnsi="Arial" w:cs="Arial"/>
        <w:sz w:val="20"/>
        <w:szCs w:val="20"/>
      </w:rPr>
      <w:fldChar w:fldCharType="begin"/>
    </w:r>
    <w:r w:rsidRPr="00DA7A85">
      <w:rPr>
        <w:rFonts w:ascii="Arial" w:hAnsi="Arial" w:cs="Arial"/>
        <w:sz w:val="20"/>
        <w:szCs w:val="20"/>
      </w:rPr>
      <w:instrText>NUMPAGES  \* Arabic  \* MERGEFORMAT</w:instrText>
    </w:r>
    <w:r w:rsidRPr="00DA7A85">
      <w:rPr>
        <w:rFonts w:ascii="Arial" w:hAnsi="Arial" w:cs="Arial"/>
        <w:sz w:val="20"/>
        <w:szCs w:val="20"/>
      </w:rPr>
      <w:fldChar w:fldCharType="separate"/>
    </w:r>
    <w:r w:rsidRPr="00DA7A85">
      <w:rPr>
        <w:rFonts w:ascii="Arial" w:hAnsi="Arial" w:cs="Arial"/>
        <w:sz w:val="20"/>
        <w:szCs w:val="20"/>
      </w:rPr>
      <w:t>2</w:t>
    </w:r>
    <w:r w:rsidRPr="00DA7A85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21539" w14:textId="77777777" w:rsidR="0035020A" w:rsidRPr="00C270F0" w:rsidRDefault="0035020A" w:rsidP="00145FFF">
    <w:pPr>
      <w:tabs>
        <w:tab w:val="center" w:pos="4536"/>
        <w:tab w:val="left" w:pos="5812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1B9E2CDF" wp14:editId="1E2C3803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15259D" w14:textId="77777777" w:rsidR="0035020A" w:rsidRPr="00C270F0" w:rsidRDefault="0035020A" w:rsidP="0035020A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7931F54F" w14:textId="3DC14C6F" w:rsidR="0035020A" w:rsidRDefault="0035020A" w:rsidP="0035020A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6555A" w14:textId="77777777" w:rsidR="00CA6844" w:rsidRDefault="00CA6844" w:rsidP="00100E8A">
      <w:r>
        <w:separator/>
      </w:r>
    </w:p>
  </w:footnote>
  <w:footnote w:type="continuationSeparator" w:id="0">
    <w:p w14:paraId="10FCEDCB" w14:textId="77777777" w:rsidR="00CA6844" w:rsidRDefault="00CA6844" w:rsidP="00100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58497" w14:textId="77777777" w:rsidR="00C37C47" w:rsidRDefault="00000000">
    <w:pPr>
      <w:pStyle w:val="Nagwek"/>
    </w:pPr>
    <w:r>
      <w:rPr>
        <w:noProof/>
      </w:rPr>
      <w:pict w14:anchorId="32EB56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600485" o:spid="_x0000_s1028" type="#_x0000_t75" style="position:absolute;margin-left:0;margin-top:0;width:595.7pt;height:841.9pt;z-index:-251658752;mso-position-horizontal:center;mso-position-horizontal-relative:margin;mso-position-vertical:center;mso-position-vertical-relative:margin" o:allowincell="f">
          <v:imagedata r:id="rId1" o:title="firmowka marszalek t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D7255"/>
    <w:multiLevelType w:val="hybridMultilevel"/>
    <w:tmpl w:val="89202E92"/>
    <w:lvl w:ilvl="0" w:tplc="FFFFFFFF">
      <w:start w:val="1"/>
      <w:numFmt w:val="decimal"/>
      <w:pStyle w:val="Enumerowanie1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957A16"/>
    <w:multiLevelType w:val="hybridMultilevel"/>
    <w:tmpl w:val="F0DE3782"/>
    <w:lvl w:ilvl="0" w:tplc="FE362C9E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43978"/>
    <w:multiLevelType w:val="hybridMultilevel"/>
    <w:tmpl w:val="683E6988"/>
    <w:lvl w:ilvl="0" w:tplc="AD307F14">
      <w:start w:val="1"/>
      <w:numFmt w:val="bullet"/>
      <w:lvlText w:val="–"/>
      <w:lvlJc w:val="left"/>
      <w:pPr>
        <w:ind w:left="720" w:hanging="360"/>
      </w:pPr>
      <w:rPr>
        <w:rFonts w:ascii="Calibri Light" w:hAnsi="Calibri Light" w:hint="default"/>
      </w:rPr>
    </w:lvl>
    <w:lvl w:ilvl="1" w:tplc="AD307F14">
      <w:start w:val="1"/>
      <w:numFmt w:val="bullet"/>
      <w:lvlText w:val="–"/>
      <w:lvlJc w:val="left"/>
      <w:pPr>
        <w:ind w:left="1070" w:hanging="360"/>
      </w:pPr>
      <w:rPr>
        <w:rFonts w:ascii="Calibri Light" w:hAnsi="Calibri Light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37C1E"/>
    <w:multiLevelType w:val="multilevel"/>
    <w:tmpl w:val="BC2444C4"/>
    <w:lvl w:ilvl="0">
      <w:start w:val="1"/>
      <w:numFmt w:val="decimal"/>
      <w:pStyle w:val="111Sty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BA95AF3"/>
    <w:multiLevelType w:val="hybridMultilevel"/>
    <w:tmpl w:val="885EEE62"/>
    <w:lvl w:ilvl="0" w:tplc="FFFFFFFF">
      <w:start w:val="1"/>
      <w:numFmt w:val="bullet"/>
      <w:pStyle w:val="Indeks1"/>
      <w:lvlText w:val="−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A110F"/>
    <w:multiLevelType w:val="multilevel"/>
    <w:tmpl w:val="542EE3D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rFonts w:hint="default"/>
      </w:rPr>
    </w:lvl>
    <w:lvl w:ilvl="2">
      <w:start w:val="1"/>
      <w:numFmt w:val="decimal"/>
      <w:pStyle w:val="EWSApodnaglowek"/>
      <w:lvlText w:val="%1.%2.%3."/>
      <w:lvlJc w:val="left"/>
      <w:pPr>
        <w:tabs>
          <w:tab w:val="num" w:pos="1791"/>
        </w:tabs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abstractNum w:abstractNumId="8" w15:restartNumberingAfterBreak="0">
    <w:nsid w:val="4F63529B"/>
    <w:multiLevelType w:val="hybridMultilevel"/>
    <w:tmpl w:val="DF1CF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307F14">
      <w:start w:val="1"/>
      <w:numFmt w:val="bullet"/>
      <w:lvlText w:val="–"/>
      <w:lvlJc w:val="left"/>
      <w:pPr>
        <w:ind w:left="1070" w:hanging="360"/>
      </w:pPr>
      <w:rPr>
        <w:rFonts w:ascii="Calibri Light" w:hAnsi="Calibri Light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10" w15:restartNumberingAfterBreak="0">
    <w:nsid w:val="65675A0D"/>
    <w:multiLevelType w:val="multilevel"/>
    <w:tmpl w:val="5FACDE88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268BD"/>
    <w:multiLevelType w:val="hybridMultilevel"/>
    <w:tmpl w:val="E1E47142"/>
    <w:lvl w:ilvl="0" w:tplc="AD307F14">
      <w:start w:val="1"/>
      <w:numFmt w:val="bullet"/>
      <w:lvlText w:val="–"/>
      <w:lvlJc w:val="left"/>
      <w:pPr>
        <w:ind w:left="720" w:hanging="360"/>
      </w:pPr>
      <w:rPr>
        <w:rFonts w:ascii="Calibri Light" w:hAnsi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332511"/>
    <w:multiLevelType w:val="hybridMultilevel"/>
    <w:tmpl w:val="7458E0AC"/>
    <w:lvl w:ilvl="0" w:tplc="FE362C9E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45DA5"/>
    <w:multiLevelType w:val="singleLevel"/>
    <w:tmpl w:val="1BD4E5AA"/>
    <w:lvl w:ilvl="0">
      <w:start w:val="1"/>
      <w:numFmt w:val="decimal"/>
      <w:pStyle w:val="Listanumdod"/>
      <w:lvlText w:val="%1)"/>
      <w:lvlJc w:val="left"/>
      <w:pPr>
        <w:tabs>
          <w:tab w:val="num" w:pos="720"/>
        </w:tabs>
        <w:ind w:left="360" w:hanging="360"/>
      </w:pPr>
    </w:lvl>
  </w:abstractNum>
  <w:abstractNum w:abstractNumId="14" w15:restartNumberingAfterBreak="0">
    <w:nsid w:val="72EB7DE4"/>
    <w:multiLevelType w:val="hybridMultilevel"/>
    <w:tmpl w:val="96605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67830">
    <w:abstractNumId w:val="2"/>
  </w:num>
  <w:num w:numId="2" w16cid:durableId="650792229">
    <w:abstractNumId w:val="9"/>
  </w:num>
  <w:num w:numId="3" w16cid:durableId="1107507561">
    <w:abstractNumId w:val="5"/>
  </w:num>
  <w:num w:numId="4" w16cid:durableId="1105882662">
    <w:abstractNumId w:val="0"/>
  </w:num>
  <w:num w:numId="5" w16cid:durableId="2042854247">
    <w:abstractNumId w:val="7"/>
  </w:num>
  <w:num w:numId="6" w16cid:durableId="23752426">
    <w:abstractNumId w:val="6"/>
  </w:num>
  <w:num w:numId="7" w16cid:durableId="1029333624">
    <w:abstractNumId w:val="13"/>
  </w:num>
  <w:num w:numId="8" w16cid:durableId="457575234">
    <w:abstractNumId w:val="10"/>
  </w:num>
  <w:num w:numId="9" w16cid:durableId="1670979797">
    <w:abstractNumId w:val="4"/>
  </w:num>
  <w:num w:numId="10" w16cid:durableId="153685605">
    <w:abstractNumId w:val="12"/>
  </w:num>
  <w:num w:numId="11" w16cid:durableId="1571500925">
    <w:abstractNumId w:val="1"/>
  </w:num>
  <w:num w:numId="12" w16cid:durableId="242491195">
    <w:abstractNumId w:val="14"/>
  </w:num>
  <w:num w:numId="13" w16cid:durableId="1383941010">
    <w:abstractNumId w:val="8"/>
  </w:num>
  <w:num w:numId="14" w16cid:durableId="1888250129">
    <w:abstractNumId w:val="3"/>
  </w:num>
  <w:num w:numId="15" w16cid:durableId="55577640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E8A"/>
    <w:rsid w:val="00000CCF"/>
    <w:rsid w:val="000131AB"/>
    <w:rsid w:val="000254F0"/>
    <w:rsid w:val="0004219C"/>
    <w:rsid w:val="000C7C94"/>
    <w:rsid w:val="00100E8A"/>
    <w:rsid w:val="00145FFF"/>
    <w:rsid w:val="001B65F1"/>
    <w:rsid w:val="00265200"/>
    <w:rsid w:val="002C6B42"/>
    <w:rsid w:val="00317BDC"/>
    <w:rsid w:val="00325A02"/>
    <w:rsid w:val="0035020A"/>
    <w:rsid w:val="0041325F"/>
    <w:rsid w:val="00417C80"/>
    <w:rsid w:val="00494B85"/>
    <w:rsid w:val="004B23B3"/>
    <w:rsid w:val="005738A1"/>
    <w:rsid w:val="00596E47"/>
    <w:rsid w:val="005E5993"/>
    <w:rsid w:val="006013B4"/>
    <w:rsid w:val="006043D1"/>
    <w:rsid w:val="006B3B21"/>
    <w:rsid w:val="006E67A4"/>
    <w:rsid w:val="00746FD8"/>
    <w:rsid w:val="00757871"/>
    <w:rsid w:val="007C0F28"/>
    <w:rsid w:val="007D1BAB"/>
    <w:rsid w:val="00812E58"/>
    <w:rsid w:val="009052C1"/>
    <w:rsid w:val="00972309"/>
    <w:rsid w:val="009C24E7"/>
    <w:rsid w:val="00A7356F"/>
    <w:rsid w:val="00A91E5C"/>
    <w:rsid w:val="00AB27DF"/>
    <w:rsid w:val="00AB367F"/>
    <w:rsid w:val="00AD1CF7"/>
    <w:rsid w:val="00AD24FD"/>
    <w:rsid w:val="00AD6D69"/>
    <w:rsid w:val="00AE0C28"/>
    <w:rsid w:val="00B23E30"/>
    <w:rsid w:val="00B47A7C"/>
    <w:rsid w:val="00B86652"/>
    <w:rsid w:val="00C34B91"/>
    <w:rsid w:val="00C76BA6"/>
    <w:rsid w:val="00CA6844"/>
    <w:rsid w:val="00CB5E13"/>
    <w:rsid w:val="00CF6144"/>
    <w:rsid w:val="00D50A63"/>
    <w:rsid w:val="00D630C0"/>
    <w:rsid w:val="00DF16AC"/>
    <w:rsid w:val="00E13247"/>
    <w:rsid w:val="00E25E99"/>
    <w:rsid w:val="00E5572C"/>
    <w:rsid w:val="00EC624F"/>
    <w:rsid w:val="00F55B45"/>
    <w:rsid w:val="00F62D21"/>
    <w:rsid w:val="00F64F28"/>
    <w:rsid w:val="00F7049B"/>
    <w:rsid w:val="00F91E83"/>
    <w:rsid w:val="00FB7CCF"/>
    <w:rsid w:val="00FD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3B715"/>
  <w15:chartTrackingRefBased/>
  <w15:docId w15:val="{BAA86EF0-A41A-49B2-AFAD-155E7C7C6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E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Tytuł1"/>
    <w:basedOn w:val="Normalny"/>
    <w:next w:val="Normalny"/>
    <w:link w:val="Nagwek1Znak"/>
    <w:qFormat/>
    <w:rsid w:val="00100E8A"/>
    <w:pPr>
      <w:keepNext/>
      <w:widowControl w:val="0"/>
      <w:adjustRightInd w:val="0"/>
      <w:spacing w:line="360" w:lineRule="atLeast"/>
      <w:jc w:val="both"/>
      <w:textAlignment w:val="baseline"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link w:val="Nagwek2Znak"/>
    <w:qFormat/>
    <w:rsid w:val="009C24E7"/>
    <w:pPr>
      <w:keepNext/>
      <w:widowControl w:val="0"/>
      <w:adjustRightInd w:val="0"/>
      <w:spacing w:line="360" w:lineRule="atLeast"/>
      <w:jc w:val="both"/>
      <w:textAlignment w:val="baseline"/>
      <w:outlineLvl w:val="1"/>
    </w:pPr>
    <w:rPr>
      <w:rFonts w:ascii="Arial" w:hAnsi="Arial" w:cs="Arial"/>
      <w:b/>
    </w:rPr>
  </w:style>
  <w:style w:type="paragraph" w:styleId="Nagwek3">
    <w:name w:val="heading 3"/>
    <w:basedOn w:val="Normalny"/>
    <w:next w:val="Normalny"/>
    <w:link w:val="Nagwek3Znak"/>
    <w:qFormat/>
    <w:rsid w:val="00812E58"/>
    <w:pPr>
      <w:widowControl w:val="0"/>
      <w:adjustRightInd w:val="0"/>
      <w:spacing w:after="240"/>
      <w:ind w:left="284" w:hanging="284"/>
      <w:jc w:val="both"/>
      <w:textAlignment w:val="baseline"/>
      <w:outlineLvl w:val="2"/>
    </w:pPr>
    <w:rPr>
      <w:rFonts w:ascii="Arial" w:hAnsi="Arial" w:cs="Arial"/>
    </w:rPr>
  </w:style>
  <w:style w:type="paragraph" w:styleId="Nagwek4">
    <w:name w:val="heading 4"/>
    <w:basedOn w:val="Normalny"/>
    <w:next w:val="Normalny"/>
    <w:link w:val="Nagwek4Znak"/>
    <w:qFormat/>
    <w:rsid w:val="00812E58"/>
    <w:pPr>
      <w:widowControl w:val="0"/>
      <w:adjustRightInd w:val="0"/>
      <w:spacing w:before="240" w:after="240"/>
      <w:ind w:left="284" w:hanging="284"/>
      <w:jc w:val="both"/>
      <w:textAlignment w:val="baseline"/>
      <w:outlineLvl w:val="3"/>
    </w:pPr>
    <w:rPr>
      <w:rFonts w:ascii="Arial" w:hAnsi="Arial" w:cs="Arial"/>
      <w:szCs w:val="20"/>
    </w:rPr>
  </w:style>
  <w:style w:type="paragraph" w:styleId="Nagwek5">
    <w:name w:val="heading 5"/>
    <w:basedOn w:val="Normalny"/>
    <w:next w:val="Normalny"/>
    <w:link w:val="Nagwek5Znak"/>
    <w:qFormat/>
    <w:rsid w:val="00100E8A"/>
    <w:pPr>
      <w:keepNext/>
      <w:widowControl w:val="0"/>
      <w:adjustRightInd w:val="0"/>
      <w:spacing w:line="360" w:lineRule="auto"/>
      <w:jc w:val="both"/>
      <w:textAlignment w:val="baseline"/>
      <w:outlineLvl w:val="4"/>
    </w:pPr>
    <w:rPr>
      <w:szCs w:val="20"/>
    </w:rPr>
  </w:style>
  <w:style w:type="paragraph" w:styleId="Nagwek6">
    <w:name w:val="heading 6"/>
    <w:basedOn w:val="Normalny"/>
    <w:next w:val="Normalny"/>
    <w:link w:val="Nagwek6Znak"/>
    <w:qFormat/>
    <w:rsid w:val="00100E8A"/>
    <w:pPr>
      <w:keepNext/>
      <w:widowControl w:val="0"/>
      <w:adjustRightInd w:val="0"/>
      <w:spacing w:line="360" w:lineRule="auto"/>
      <w:jc w:val="center"/>
      <w:textAlignment w:val="baseline"/>
      <w:outlineLvl w:val="5"/>
    </w:pPr>
    <w:rPr>
      <w:sz w:val="28"/>
      <w:szCs w:val="20"/>
    </w:rPr>
  </w:style>
  <w:style w:type="paragraph" w:styleId="Nagwek7">
    <w:name w:val="heading 7"/>
    <w:basedOn w:val="Normalny"/>
    <w:next w:val="Normalny"/>
    <w:link w:val="Nagwek7Znak"/>
    <w:qFormat/>
    <w:rsid w:val="00100E8A"/>
    <w:pPr>
      <w:keepNext/>
      <w:widowControl w:val="0"/>
      <w:adjustRightInd w:val="0"/>
      <w:spacing w:line="360" w:lineRule="atLeast"/>
      <w:ind w:left="708"/>
      <w:jc w:val="both"/>
      <w:textAlignment w:val="baseline"/>
      <w:outlineLvl w:val="6"/>
    </w:pPr>
    <w:rPr>
      <w:szCs w:val="20"/>
    </w:rPr>
  </w:style>
  <w:style w:type="paragraph" w:styleId="Nagwek8">
    <w:name w:val="heading 8"/>
    <w:basedOn w:val="Normalny"/>
    <w:next w:val="Normalny"/>
    <w:link w:val="Nagwek8Znak"/>
    <w:qFormat/>
    <w:rsid w:val="00100E8A"/>
    <w:pPr>
      <w:keepNext/>
      <w:widowControl w:val="0"/>
      <w:adjustRightInd w:val="0"/>
      <w:spacing w:line="360" w:lineRule="atLeast"/>
      <w:jc w:val="center"/>
      <w:textAlignment w:val="baseline"/>
      <w:outlineLvl w:val="7"/>
    </w:pPr>
    <w:rPr>
      <w:b/>
      <w:szCs w:val="20"/>
    </w:rPr>
  </w:style>
  <w:style w:type="paragraph" w:styleId="Nagwek9">
    <w:name w:val="heading 9"/>
    <w:basedOn w:val="Normalny"/>
    <w:next w:val="Normalny"/>
    <w:link w:val="Nagwek9Znak"/>
    <w:qFormat/>
    <w:rsid w:val="00100E8A"/>
    <w:pPr>
      <w:keepNext/>
      <w:widowControl w:val="0"/>
      <w:adjustRightInd w:val="0"/>
      <w:spacing w:line="360" w:lineRule="auto"/>
      <w:ind w:left="3900" w:firstLine="348"/>
      <w:jc w:val="both"/>
      <w:textAlignment w:val="baseline"/>
      <w:outlineLvl w:val="8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1 Znak"/>
    <w:basedOn w:val="Domylnaczcionkaakapitu"/>
    <w:link w:val="Nagwek1"/>
    <w:rsid w:val="00100E8A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9C24E7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12E58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12E58"/>
    <w:rPr>
      <w:rFonts w:ascii="Arial" w:eastAsia="Times New Roman" w:hAnsi="Arial" w:cs="Arial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100E8A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100E8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100E8A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100E8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100E8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Adresat1wiersz">
    <w:name w:val="Adresat 1. wiersz"/>
    <w:basedOn w:val="Adresatkolejnewiersze"/>
    <w:next w:val="Adresatkolejnewiersze"/>
    <w:rsid w:val="00100E8A"/>
    <w:pPr>
      <w:spacing w:before="720"/>
    </w:pPr>
  </w:style>
  <w:style w:type="paragraph" w:customStyle="1" w:styleId="Miejsceidata">
    <w:name w:val="Miejsce i data"/>
    <w:basedOn w:val="Normalny"/>
    <w:next w:val="Adresat1wiersz"/>
    <w:rsid w:val="00100E8A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Adresatkolejnewiersze">
    <w:name w:val="Adresat kolejne wiersze"/>
    <w:basedOn w:val="Normalny"/>
    <w:rsid w:val="00100E8A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paragraph" w:styleId="Tekstdymka">
    <w:name w:val="Balloon Text"/>
    <w:basedOn w:val="Normalny"/>
    <w:link w:val="TekstdymkaZnak"/>
    <w:rsid w:val="00100E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00E8A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rsid w:val="00100E8A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100E8A"/>
    <w:rPr>
      <w:color w:val="605E5C"/>
      <w:shd w:val="clear" w:color="auto" w:fill="E1DFDD"/>
    </w:rPr>
  </w:style>
  <w:style w:type="paragraph" w:styleId="Nagwek">
    <w:name w:val="header"/>
    <w:aliases w:val="Nagłówek strony"/>
    <w:basedOn w:val="Normalny"/>
    <w:link w:val="NagwekZnak"/>
    <w:rsid w:val="00100E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100E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100E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00E8A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1">
    <w:name w:val="Bez listy1"/>
    <w:next w:val="Bezlisty"/>
    <w:semiHidden/>
    <w:rsid w:val="00100E8A"/>
  </w:style>
  <w:style w:type="paragraph" w:customStyle="1" w:styleId="TekstpodstawowyTekstpodstawowyZnak">
    <w:name w:val="Tekst podstawowy.Tekst podstawowy Znak"/>
    <w:basedOn w:val="Normalny"/>
    <w:rsid w:val="00100E8A"/>
    <w:pPr>
      <w:widowControl w:val="0"/>
      <w:adjustRightInd w:val="0"/>
      <w:spacing w:line="360" w:lineRule="atLeast"/>
      <w:jc w:val="both"/>
      <w:textAlignment w:val="baseline"/>
    </w:pPr>
    <w:rPr>
      <w:sz w:val="28"/>
      <w:szCs w:val="20"/>
    </w:rPr>
  </w:style>
  <w:style w:type="paragraph" w:styleId="Tekstpodstawowywcity">
    <w:name w:val="Body Text Indent"/>
    <w:basedOn w:val="Normalny"/>
    <w:link w:val="TekstpodstawowywcityZnak"/>
    <w:rsid w:val="00100E8A"/>
    <w:pPr>
      <w:widowControl w:val="0"/>
      <w:tabs>
        <w:tab w:val="left" w:pos="0"/>
      </w:tabs>
      <w:adjustRightInd w:val="0"/>
      <w:spacing w:line="360" w:lineRule="atLeast"/>
      <w:jc w:val="both"/>
      <w:textAlignment w:val="baseline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00E8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100E8A"/>
    <w:pPr>
      <w:widowControl w:val="0"/>
      <w:adjustRightInd w:val="0"/>
      <w:spacing w:line="360" w:lineRule="atLeast"/>
      <w:jc w:val="center"/>
      <w:textAlignment w:val="baseline"/>
    </w:pPr>
    <w:rPr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100E8A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100E8A"/>
    <w:pPr>
      <w:widowControl w:val="0"/>
      <w:adjustRightInd w:val="0"/>
      <w:spacing w:line="360" w:lineRule="auto"/>
      <w:ind w:left="284" w:hanging="284"/>
      <w:jc w:val="both"/>
      <w:textAlignment w:val="baseline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00E8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100E8A"/>
    <w:pPr>
      <w:widowControl w:val="0"/>
      <w:adjustRightInd w:val="0"/>
      <w:spacing w:line="360" w:lineRule="auto"/>
      <w:ind w:firstLine="360"/>
      <w:jc w:val="both"/>
      <w:textAlignment w:val="baseline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00E8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aliases w:val="Tekst podst. podkreślony"/>
    <w:basedOn w:val="Normalny"/>
    <w:link w:val="Tekstpodstawowy3Znak"/>
    <w:rsid w:val="00100E8A"/>
    <w:pPr>
      <w:widowControl w:val="0"/>
      <w:adjustRightInd w:val="0"/>
      <w:spacing w:line="360" w:lineRule="auto"/>
      <w:jc w:val="both"/>
      <w:textAlignment w:val="baseline"/>
    </w:pPr>
    <w:rPr>
      <w:b/>
      <w:szCs w:val="20"/>
    </w:rPr>
  </w:style>
  <w:style w:type="character" w:customStyle="1" w:styleId="Tekstpodstawowy3Znak">
    <w:name w:val="Tekst podstawowy 3 Znak"/>
    <w:aliases w:val="Tekst podst. podkreślony Znak"/>
    <w:basedOn w:val="Domylnaczcionkaakapitu"/>
    <w:link w:val="Tekstpodstawowy3"/>
    <w:rsid w:val="00100E8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ormalnyWeb">
    <w:name w:val="Normal (Web)"/>
    <w:basedOn w:val="Normalny"/>
    <w:rsid w:val="00100E8A"/>
    <w:pPr>
      <w:widowControl w:val="0"/>
      <w:adjustRightInd w:val="0"/>
      <w:spacing w:before="100" w:after="100" w:line="360" w:lineRule="atLeast"/>
      <w:jc w:val="both"/>
      <w:textAlignment w:val="baseline"/>
    </w:pPr>
    <w:rPr>
      <w:szCs w:val="20"/>
    </w:rPr>
  </w:style>
  <w:style w:type="paragraph" w:customStyle="1" w:styleId="BodyText22">
    <w:name w:val="Body Text 22"/>
    <w:basedOn w:val="Normalny"/>
    <w:rsid w:val="00100E8A"/>
    <w:pPr>
      <w:widowControl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1">
    <w:name w:val="1"/>
    <w:basedOn w:val="Normalny"/>
    <w:next w:val="Nagwek"/>
    <w:rsid w:val="00100E8A"/>
    <w:pPr>
      <w:widowControl w:val="0"/>
      <w:tabs>
        <w:tab w:val="center" w:pos="4536"/>
        <w:tab w:val="right" w:pos="9072"/>
      </w:tabs>
      <w:adjustRightInd w:val="0"/>
      <w:spacing w:line="360" w:lineRule="atLeast"/>
      <w:jc w:val="both"/>
      <w:textAlignment w:val="baseline"/>
    </w:pPr>
    <w:rPr>
      <w:rFonts w:ascii="Arial" w:hAnsi="Arial"/>
      <w:szCs w:val="20"/>
    </w:rPr>
  </w:style>
  <w:style w:type="paragraph" w:customStyle="1" w:styleId="TekstpodstawowyTekstpodstawowyZnak1">
    <w:name w:val="Tekst podstawowy.Tekst podstawowy Znak1"/>
    <w:basedOn w:val="Normalny"/>
    <w:rsid w:val="00100E8A"/>
    <w:pPr>
      <w:widowControl w:val="0"/>
      <w:adjustRightInd w:val="0"/>
      <w:spacing w:line="340" w:lineRule="atLeast"/>
      <w:jc w:val="both"/>
      <w:textAlignment w:val="baseline"/>
    </w:pPr>
    <w:rPr>
      <w:rFonts w:ascii="Arial" w:hAnsi="Arial"/>
      <w:szCs w:val="20"/>
    </w:rPr>
  </w:style>
  <w:style w:type="paragraph" w:customStyle="1" w:styleId="Listanumerycznapodstawowa">
    <w:name w:val="Lista numeryczna podstawowa"/>
    <w:basedOn w:val="Normalny"/>
    <w:rsid w:val="00100E8A"/>
    <w:pPr>
      <w:keepNext/>
      <w:widowControl w:val="0"/>
      <w:tabs>
        <w:tab w:val="left" w:pos="357"/>
        <w:tab w:val="num" w:pos="1440"/>
      </w:tabs>
      <w:adjustRightInd w:val="0"/>
      <w:spacing w:line="360" w:lineRule="atLeast"/>
      <w:ind w:left="1434" w:hanging="357"/>
      <w:jc w:val="both"/>
      <w:textAlignment w:val="baseline"/>
    </w:pPr>
    <w:rPr>
      <w:color w:val="000000"/>
      <w:sz w:val="22"/>
      <w:szCs w:val="20"/>
    </w:rPr>
  </w:style>
  <w:style w:type="paragraph" w:customStyle="1" w:styleId="Listaalfabetyczna">
    <w:name w:val="Lista alfabetyczna"/>
    <w:basedOn w:val="Normalny"/>
    <w:rsid w:val="00100E8A"/>
    <w:pPr>
      <w:keepNext/>
      <w:widowControl w:val="0"/>
      <w:tabs>
        <w:tab w:val="num" w:pos="1296"/>
      </w:tabs>
      <w:adjustRightInd w:val="0"/>
      <w:spacing w:before="60" w:line="264" w:lineRule="auto"/>
      <w:ind w:left="1293" w:hanging="357"/>
      <w:jc w:val="both"/>
      <w:textAlignment w:val="baseline"/>
    </w:pPr>
    <w:rPr>
      <w:color w:val="000000"/>
      <w:sz w:val="22"/>
      <w:szCs w:val="20"/>
    </w:rPr>
  </w:style>
  <w:style w:type="paragraph" w:customStyle="1" w:styleId="pkt1">
    <w:name w:val="pkt1"/>
    <w:basedOn w:val="Normalny"/>
    <w:rsid w:val="00100E8A"/>
    <w:pPr>
      <w:widowControl w:val="0"/>
      <w:tabs>
        <w:tab w:val="left" w:pos="357"/>
        <w:tab w:val="num" w:pos="700"/>
      </w:tabs>
      <w:adjustRightInd w:val="0"/>
      <w:spacing w:after="120" w:line="264" w:lineRule="auto"/>
      <w:ind w:left="680" w:hanging="340"/>
      <w:jc w:val="both"/>
      <w:textAlignment w:val="baseline"/>
    </w:pPr>
    <w:rPr>
      <w:rFonts w:ascii="Arial" w:hAnsi="Arial"/>
      <w:color w:val="000000"/>
      <w:sz w:val="18"/>
      <w:szCs w:val="20"/>
    </w:rPr>
  </w:style>
  <w:style w:type="character" w:styleId="Numerstrony">
    <w:name w:val="page number"/>
    <w:basedOn w:val="Domylnaczcionkaakapitu"/>
    <w:rsid w:val="00100E8A"/>
  </w:style>
  <w:style w:type="paragraph" w:styleId="Tekstpodstawowy">
    <w:name w:val="Body Text"/>
    <w:aliases w:val="Odstęp"/>
    <w:basedOn w:val="Normalny"/>
    <w:link w:val="TekstpodstawowyZnak"/>
    <w:rsid w:val="00100E8A"/>
    <w:pPr>
      <w:widowControl w:val="0"/>
      <w:adjustRightInd w:val="0"/>
      <w:spacing w:line="360" w:lineRule="auto"/>
      <w:jc w:val="both"/>
      <w:textAlignment w:val="baseline"/>
    </w:pPr>
    <w:rPr>
      <w:snapToGrid w:val="0"/>
      <w:szCs w:val="20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100E8A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Legenda">
    <w:name w:val="caption"/>
    <w:basedOn w:val="Normalny"/>
    <w:next w:val="Normalny"/>
    <w:qFormat/>
    <w:rsid w:val="00100E8A"/>
    <w:pPr>
      <w:widowControl w:val="0"/>
      <w:adjustRightInd w:val="0"/>
      <w:spacing w:before="120" w:line="360" w:lineRule="atLeast"/>
      <w:ind w:left="284"/>
      <w:jc w:val="both"/>
      <w:textAlignment w:val="baseline"/>
    </w:pPr>
    <w:rPr>
      <w:b/>
      <w:snapToGrid w:val="0"/>
      <w:sz w:val="20"/>
      <w:szCs w:val="20"/>
    </w:rPr>
  </w:style>
  <w:style w:type="paragraph" w:customStyle="1" w:styleId="JSpodstawowy">
    <w:name w:val="JSpodstawowy"/>
    <w:basedOn w:val="Normalny"/>
    <w:rsid w:val="00100E8A"/>
    <w:pPr>
      <w:widowControl w:val="0"/>
      <w:adjustRightInd w:val="0"/>
      <w:spacing w:after="120" w:line="360" w:lineRule="atLeast"/>
      <w:jc w:val="both"/>
      <w:textAlignment w:val="baseline"/>
    </w:pPr>
    <w:rPr>
      <w:snapToGrid w:val="0"/>
      <w:szCs w:val="20"/>
    </w:rPr>
  </w:style>
  <w:style w:type="paragraph" w:styleId="Tekstpodstawowy2">
    <w:name w:val="Body Text 2"/>
    <w:basedOn w:val="Normalny"/>
    <w:link w:val="Tekstpodstawowy2Znak"/>
    <w:rsid w:val="00100E8A"/>
    <w:pPr>
      <w:widowControl w:val="0"/>
      <w:adjustRightInd w:val="0"/>
      <w:spacing w:line="360" w:lineRule="atLeast"/>
      <w:jc w:val="both"/>
      <w:textAlignment w:val="baseline"/>
    </w:pPr>
    <w:rPr>
      <w:color w:val="FF000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00E8A"/>
    <w:rPr>
      <w:rFonts w:ascii="Times New Roman" w:eastAsia="Times New Roman" w:hAnsi="Times New Roman" w:cs="Times New Roman"/>
      <w:color w:val="FF0000"/>
      <w:sz w:val="24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100E8A"/>
    <w:pPr>
      <w:widowControl w:val="0"/>
      <w:suppressAutoHyphens/>
      <w:adjustRightInd w:val="0"/>
      <w:spacing w:line="360" w:lineRule="auto"/>
      <w:ind w:left="284" w:hanging="284"/>
      <w:jc w:val="both"/>
      <w:textAlignment w:val="baseline"/>
    </w:pPr>
    <w:rPr>
      <w:szCs w:val="20"/>
      <w:lang w:eastAsia="ar-SA"/>
    </w:rPr>
  </w:style>
  <w:style w:type="paragraph" w:customStyle="1" w:styleId="Tekstpodstawowywcity31">
    <w:name w:val="Tekst podstawowy wcięty 31"/>
    <w:basedOn w:val="Normalny"/>
    <w:rsid w:val="00100E8A"/>
    <w:pPr>
      <w:widowControl w:val="0"/>
      <w:suppressAutoHyphens/>
      <w:adjustRightInd w:val="0"/>
      <w:spacing w:line="360" w:lineRule="auto"/>
      <w:ind w:firstLine="360"/>
      <w:jc w:val="both"/>
      <w:textAlignment w:val="baseline"/>
    </w:pPr>
    <w:rPr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100E8A"/>
    <w:pPr>
      <w:keepNext/>
      <w:widowControl w:val="0"/>
      <w:suppressAutoHyphens/>
      <w:adjustRightInd w:val="0"/>
      <w:spacing w:before="240" w:after="120" w:line="360" w:lineRule="atLeast"/>
      <w:jc w:val="both"/>
      <w:textAlignment w:val="baseline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100E8A"/>
    <w:pPr>
      <w:widowControl w:val="0"/>
      <w:suppressAutoHyphens/>
      <w:adjustRightInd w:val="0"/>
      <w:spacing w:before="120" w:line="360" w:lineRule="atLeast"/>
      <w:ind w:left="284"/>
      <w:jc w:val="both"/>
      <w:textAlignment w:val="baseline"/>
    </w:pPr>
    <w:rPr>
      <w:b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100E8A"/>
    <w:pPr>
      <w:widowControl w:val="0"/>
      <w:suppressAutoHyphens/>
      <w:adjustRightInd w:val="0"/>
      <w:spacing w:line="360" w:lineRule="auto"/>
      <w:jc w:val="both"/>
      <w:textAlignment w:val="baseline"/>
    </w:pPr>
    <w:rPr>
      <w:b/>
      <w:szCs w:val="20"/>
      <w:lang w:eastAsia="ar-SA"/>
    </w:rPr>
  </w:style>
  <w:style w:type="paragraph" w:customStyle="1" w:styleId="TabellenText">
    <w:name w:val="Tabellen Text"/>
    <w:rsid w:val="00100E8A"/>
    <w:pPr>
      <w:widowControl w:val="0"/>
      <w:adjustRightInd w:val="0"/>
      <w:spacing w:before="60" w:after="0" w:line="360" w:lineRule="atLeast"/>
      <w:jc w:val="both"/>
      <w:textAlignment w:val="baseline"/>
    </w:pPr>
    <w:rPr>
      <w:rFonts w:ascii="Arial" w:eastAsia="Times New Roman" w:hAnsi="Arial" w:cs="Times New Roman"/>
      <w:snapToGrid w:val="0"/>
      <w:color w:val="000000"/>
      <w:sz w:val="20"/>
      <w:szCs w:val="20"/>
      <w:lang w:val="de-DE" w:eastAsia="pl-PL"/>
    </w:rPr>
  </w:style>
  <w:style w:type="paragraph" w:customStyle="1" w:styleId="Standardowy0">
    <w:name w:val="Standardowy_"/>
    <w:rsid w:val="00100E8A"/>
    <w:pPr>
      <w:widowControl w:val="0"/>
      <w:tabs>
        <w:tab w:val="left" w:pos="-720"/>
      </w:tabs>
      <w:suppressAutoHyphens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styleId="Tekstprzypisukocowego">
    <w:name w:val="endnote text"/>
    <w:basedOn w:val="Normalny"/>
    <w:link w:val="TekstprzypisukocowegoZnak"/>
    <w:rsid w:val="00100E8A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00E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100E8A"/>
    <w:rPr>
      <w:vertAlign w:val="superscript"/>
    </w:rPr>
  </w:style>
  <w:style w:type="paragraph" w:customStyle="1" w:styleId="StylLegenda12pt">
    <w:name w:val="Styl Legenda + 12 pt"/>
    <w:basedOn w:val="Legenda"/>
    <w:rsid w:val="00100E8A"/>
    <w:pPr>
      <w:widowControl/>
      <w:adjustRightInd/>
      <w:spacing w:before="0" w:line="240" w:lineRule="auto"/>
      <w:ind w:left="0"/>
      <w:jc w:val="left"/>
      <w:textAlignment w:val="auto"/>
    </w:pPr>
    <w:rPr>
      <w:bCs/>
      <w:snapToGrid/>
      <w:sz w:val="24"/>
    </w:rPr>
  </w:style>
  <w:style w:type="paragraph" w:customStyle="1" w:styleId="5">
    <w:name w:val="5"/>
    <w:basedOn w:val="Normalny"/>
    <w:next w:val="Wcicienormalne"/>
    <w:rsid w:val="00100E8A"/>
    <w:pPr>
      <w:widowControl w:val="0"/>
      <w:numPr>
        <w:numId w:val="1"/>
      </w:numPr>
      <w:tabs>
        <w:tab w:val="clear" w:pos="720"/>
        <w:tab w:val="left" w:pos="357"/>
      </w:tabs>
      <w:adjustRightInd w:val="0"/>
      <w:spacing w:after="120" w:line="360" w:lineRule="atLeast"/>
      <w:ind w:left="708" w:firstLine="0"/>
      <w:jc w:val="both"/>
      <w:textAlignment w:val="baseline"/>
    </w:pPr>
    <w:rPr>
      <w:rFonts w:ascii="Arial" w:hAnsi="Arial"/>
      <w:color w:val="000000"/>
      <w:sz w:val="20"/>
      <w:szCs w:val="20"/>
    </w:rPr>
  </w:style>
  <w:style w:type="paragraph" w:customStyle="1" w:styleId="Zwyklytekst">
    <w:name w:val="Zwykly tekst"/>
    <w:basedOn w:val="Normalny"/>
    <w:rsid w:val="00100E8A"/>
    <w:pPr>
      <w:widowControl w:val="0"/>
      <w:adjustRightInd w:val="0"/>
      <w:spacing w:line="360" w:lineRule="atLeast"/>
      <w:jc w:val="both"/>
      <w:textAlignment w:val="baseline"/>
    </w:pPr>
    <w:rPr>
      <w:rFonts w:ascii="Courier New" w:hAnsi="Courier New"/>
      <w:sz w:val="20"/>
      <w:szCs w:val="20"/>
    </w:rPr>
  </w:style>
  <w:style w:type="paragraph" w:styleId="Wcicienormalne">
    <w:name w:val="Normal Indent"/>
    <w:basedOn w:val="Normalny"/>
    <w:rsid w:val="00100E8A"/>
    <w:pPr>
      <w:widowControl w:val="0"/>
      <w:adjustRightInd w:val="0"/>
      <w:spacing w:line="360" w:lineRule="atLeast"/>
      <w:ind w:left="708"/>
      <w:jc w:val="both"/>
      <w:textAlignment w:val="baseline"/>
    </w:pPr>
    <w:rPr>
      <w:sz w:val="20"/>
      <w:szCs w:val="20"/>
    </w:rPr>
  </w:style>
  <w:style w:type="paragraph" w:customStyle="1" w:styleId="Listanumerycznaznawiasem">
    <w:name w:val="Lista numeryczna z nawiasem"/>
    <w:basedOn w:val="Normalny"/>
    <w:rsid w:val="00100E8A"/>
    <w:pPr>
      <w:widowControl w:val="0"/>
      <w:numPr>
        <w:numId w:val="2"/>
      </w:numPr>
      <w:adjustRightInd w:val="0"/>
      <w:spacing w:after="20" w:line="264" w:lineRule="auto"/>
      <w:ind w:left="360" w:hanging="360"/>
      <w:jc w:val="both"/>
      <w:textAlignment w:val="baseline"/>
    </w:pPr>
    <w:rPr>
      <w:rFonts w:ascii="Arial" w:hAnsi="Arial"/>
      <w:color w:val="000000"/>
      <w:sz w:val="20"/>
      <w:szCs w:val="20"/>
    </w:rPr>
  </w:style>
  <w:style w:type="character" w:customStyle="1" w:styleId="TekstpodstawowyZnakZnak">
    <w:name w:val="Tekst podstawowy Znak Znak"/>
    <w:rsid w:val="00100E8A"/>
    <w:rPr>
      <w:noProof w:val="0"/>
      <w:sz w:val="24"/>
      <w:szCs w:val="24"/>
      <w:lang w:val="pl-PL" w:eastAsia="pl-PL" w:bidi="ar-SA"/>
    </w:rPr>
  </w:style>
  <w:style w:type="character" w:styleId="Uwydatnienie">
    <w:name w:val="Emphasis"/>
    <w:qFormat/>
    <w:rsid w:val="00100E8A"/>
    <w:rPr>
      <w:i/>
      <w:iCs/>
    </w:rPr>
  </w:style>
  <w:style w:type="character" w:styleId="Pogrubienie">
    <w:name w:val="Strong"/>
    <w:qFormat/>
    <w:rsid w:val="00100E8A"/>
    <w:rPr>
      <w:b/>
      <w:bCs/>
    </w:rPr>
  </w:style>
  <w:style w:type="paragraph" w:customStyle="1" w:styleId="xl38">
    <w:name w:val="xl38"/>
    <w:basedOn w:val="Normalny"/>
    <w:rsid w:val="00100E8A"/>
    <w:pPr>
      <w:widowControl w:val="0"/>
      <w:adjustRightInd w:val="0"/>
      <w:spacing w:before="100" w:beforeAutospacing="1" w:after="100" w:afterAutospacing="1" w:line="360" w:lineRule="atLeast"/>
      <w:jc w:val="center"/>
      <w:textAlignment w:val="baseline"/>
    </w:pPr>
    <w:rPr>
      <w:rFonts w:ascii="Arial" w:eastAsia="Arial Unicode MS" w:hAnsi="Arial" w:cs="Arial"/>
    </w:rPr>
  </w:style>
  <w:style w:type="paragraph" w:customStyle="1" w:styleId="Standardowy2">
    <w:name w:val="Standardowy2"/>
    <w:basedOn w:val="Normalny"/>
    <w:rsid w:val="00100E8A"/>
    <w:pPr>
      <w:widowControl w:val="0"/>
      <w:adjustRightInd w:val="0"/>
      <w:spacing w:line="360" w:lineRule="atLeast"/>
      <w:ind w:firstLine="709"/>
      <w:jc w:val="both"/>
      <w:textAlignment w:val="baseline"/>
    </w:pPr>
    <w:rPr>
      <w:rFonts w:ascii="Arial" w:hAnsi="Arial"/>
      <w:szCs w:val="20"/>
    </w:rPr>
  </w:style>
  <w:style w:type="paragraph" w:styleId="Tekstblokowy">
    <w:name w:val="Block Text"/>
    <w:basedOn w:val="Normalny"/>
    <w:rsid w:val="00100E8A"/>
    <w:pPr>
      <w:widowControl w:val="0"/>
      <w:adjustRightInd w:val="0"/>
      <w:spacing w:line="360" w:lineRule="auto"/>
      <w:ind w:left="-212" w:right="-322"/>
      <w:jc w:val="center"/>
      <w:textAlignment w:val="baseline"/>
    </w:pPr>
    <w:rPr>
      <w:sz w:val="22"/>
      <w:szCs w:val="20"/>
    </w:rPr>
  </w:style>
  <w:style w:type="paragraph" w:customStyle="1" w:styleId="EWSA2">
    <w:name w:val="EWSA 2"/>
    <w:basedOn w:val="Normalny"/>
    <w:autoRedefine/>
    <w:semiHidden/>
    <w:rsid w:val="00100E8A"/>
    <w:pPr>
      <w:widowControl w:val="0"/>
      <w:adjustRightInd w:val="0"/>
      <w:spacing w:before="120"/>
      <w:textAlignment w:val="baseline"/>
    </w:pPr>
    <w:rPr>
      <w:sz w:val="22"/>
      <w:szCs w:val="22"/>
    </w:rPr>
  </w:style>
  <w:style w:type="paragraph" w:customStyle="1" w:styleId="AkapitRZnakZnak">
    <w:name w:val="Akapit R Znak Znak"/>
    <w:basedOn w:val="Normalny"/>
    <w:rsid w:val="00100E8A"/>
    <w:pPr>
      <w:widowControl w:val="0"/>
      <w:adjustRightInd w:val="0"/>
      <w:spacing w:before="120" w:line="360" w:lineRule="atLeast"/>
      <w:jc w:val="both"/>
      <w:textAlignment w:val="baseline"/>
    </w:pPr>
    <w:rPr>
      <w:rFonts w:ascii="Trebuchet MS" w:hAnsi="Trebuchet MS"/>
    </w:rPr>
  </w:style>
  <w:style w:type="paragraph" w:customStyle="1" w:styleId="Default">
    <w:name w:val="Default"/>
    <w:rsid w:val="00100E8A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PLAOEP+TimesNewRoman" w:eastAsia="Times New Roman" w:hAnsi="PLAOEP+TimesNewRoman" w:cs="PLAOEP+TimesNewRoman"/>
      <w:color w:val="000000"/>
      <w:sz w:val="24"/>
      <w:szCs w:val="24"/>
      <w:lang w:eastAsia="pl-PL"/>
    </w:rPr>
  </w:style>
  <w:style w:type="paragraph" w:customStyle="1" w:styleId="111Styl">
    <w:name w:val="1.1.1Styl"/>
    <w:rsid w:val="00100E8A"/>
    <w:pPr>
      <w:widowControl w:val="0"/>
      <w:numPr>
        <w:numId w:val="3"/>
      </w:numPr>
      <w:adjustRightInd w:val="0"/>
      <w:spacing w:after="0" w:line="360" w:lineRule="atLeast"/>
      <w:jc w:val="both"/>
      <w:textAlignment w:val="baseline"/>
    </w:pPr>
    <w:rPr>
      <w:rFonts w:ascii="Tahoma" w:eastAsia="Times New Roman" w:hAnsi="Tahoma" w:cs="Times New Roman"/>
      <w:b/>
      <w:sz w:val="28"/>
      <w:szCs w:val="28"/>
      <w:lang w:eastAsia="pl-PL"/>
    </w:rPr>
  </w:style>
  <w:style w:type="character" w:styleId="Odwoanieprzypisudolnego">
    <w:name w:val="footnote reference"/>
    <w:rsid w:val="00100E8A"/>
    <w:rPr>
      <w:vertAlign w:val="superscript"/>
    </w:rPr>
  </w:style>
  <w:style w:type="paragraph" w:customStyle="1" w:styleId="Enumerowanie1">
    <w:name w:val="E numerowanie 1"/>
    <w:basedOn w:val="Normalny"/>
    <w:semiHidden/>
    <w:rsid w:val="00100E8A"/>
    <w:pPr>
      <w:widowControl w:val="0"/>
      <w:numPr>
        <w:numId w:val="4"/>
      </w:numPr>
      <w:adjustRightInd w:val="0"/>
      <w:spacing w:before="120" w:after="60" w:line="360" w:lineRule="atLeast"/>
      <w:jc w:val="both"/>
      <w:textAlignment w:val="baseline"/>
    </w:pPr>
    <w:rPr>
      <w:rFonts w:ascii="Georgia" w:hAnsi="Georgia"/>
    </w:rPr>
  </w:style>
  <w:style w:type="paragraph" w:customStyle="1" w:styleId="Styl12">
    <w:name w:val="Styl12"/>
    <w:basedOn w:val="Normalny"/>
    <w:autoRedefine/>
    <w:rsid w:val="00100E8A"/>
    <w:pPr>
      <w:widowControl w:val="0"/>
      <w:tabs>
        <w:tab w:val="left" w:pos="540"/>
        <w:tab w:val="left" w:pos="5387"/>
      </w:tabs>
      <w:adjustRightInd w:val="0"/>
      <w:spacing w:before="120"/>
      <w:jc w:val="both"/>
      <w:textAlignment w:val="baseline"/>
    </w:pPr>
    <w:rPr>
      <w:bCs/>
      <w:spacing w:val="-6"/>
      <w:sz w:val="22"/>
      <w:szCs w:val="22"/>
    </w:rPr>
  </w:style>
  <w:style w:type="paragraph" w:customStyle="1" w:styleId="EWSApodnaglowek">
    <w:name w:val="EWSA podnaglowek"/>
    <w:basedOn w:val="Normalny"/>
    <w:semiHidden/>
    <w:rsid w:val="00100E8A"/>
    <w:pPr>
      <w:widowControl w:val="0"/>
      <w:numPr>
        <w:ilvl w:val="2"/>
        <w:numId w:val="5"/>
      </w:numPr>
      <w:adjustRightInd w:val="0"/>
      <w:spacing w:before="480" w:after="240" w:line="360" w:lineRule="atLeast"/>
      <w:jc w:val="both"/>
      <w:textAlignment w:val="baseline"/>
    </w:pPr>
    <w:rPr>
      <w:rFonts w:ascii="Georgia" w:hAnsi="Georgia"/>
      <w:b/>
      <w:noProof/>
      <w:sz w:val="28"/>
    </w:rPr>
  </w:style>
  <w:style w:type="paragraph" w:customStyle="1" w:styleId="xl46">
    <w:name w:val="xl46"/>
    <w:basedOn w:val="Normalny"/>
    <w:rsid w:val="00100E8A"/>
    <w:pPr>
      <w:widowControl w:val="0"/>
      <w:pBdr>
        <w:bottom w:val="single" w:sz="6" w:space="0" w:color="auto"/>
        <w:right w:val="double" w:sz="6" w:space="0" w:color="auto"/>
      </w:pBdr>
      <w:overflowPunct w:val="0"/>
      <w:autoSpaceDE w:val="0"/>
      <w:autoSpaceDN w:val="0"/>
      <w:adjustRightInd w:val="0"/>
      <w:spacing w:before="100" w:after="100" w:line="360" w:lineRule="atLeast"/>
      <w:jc w:val="center"/>
      <w:textAlignment w:val="baseline"/>
    </w:pPr>
    <w:rPr>
      <w:szCs w:val="20"/>
    </w:rPr>
  </w:style>
  <w:style w:type="paragraph" w:customStyle="1" w:styleId="Gwnytekst">
    <w:name w:val="Główny tekst"/>
    <w:basedOn w:val="Normalny"/>
    <w:rsid w:val="00100E8A"/>
    <w:pPr>
      <w:widowControl w:val="0"/>
      <w:suppressAutoHyphens/>
      <w:adjustRightInd w:val="0"/>
      <w:spacing w:before="240" w:line="360" w:lineRule="auto"/>
      <w:jc w:val="both"/>
      <w:textAlignment w:val="baseline"/>
    </w:pPr>
    <w:rPr>
      <w:lang w:eastAsia="ar-SA"/>
    </w:rPr>
  </w:style>
  <w:style w:type="paragraph" w:styleId="Indeks1">
    <w:name w:val="index 1"/>
    <w:basedOn w:val="Normalny"/>
    <w:next w:val="Normalny"/>
    <w:autoRedefine/>
    <w:rsid w:val="00100E8A"/>
    <w:pPr>
      <w:widowControl w:val="0"/>
      <w:numPr>
        <w:numId w:val="6"/>
      </w:numPr>
      <w:tabs>
        <w:tab w:val="clear" w:pos="720"/>
        <w:tab w:val="num" w:pos="142"/>
      </w:tabs>
      <w:adjustRightInd w:val="0"/>
      <w:ind w:left="142" w:firstLine="218"/>
      <w:jc w:val="both"/>
      <w:textAlignment w:val="baseline"/>
    </w:pPr>
    <w:rPr>
      <w:rFonts w:ascii="Trebuchet MS" w:hAnsi="Trebuchet MS" w:cs="Arial"/>
      <w:snapToGrid w:val="0"/>
      <w:sz w:val="20"/>
      <w:szCs w:val="20"/>
    </w:rPr>
  </w:style>
  <w:style w:type="paragraph" w:customStyle="1" w:styleId="standard10">
    <w:name w:val="standard10"/>
    <w:basedOn w:val="Normalny"/>
    <w:rsid w:val="00100E8A"/>
    <w:pPr>
      <w:widowControl w:val="0"/>
      <w:adjustRightInd w:val="0"/>
      <w:spacing w:line="312" w:lineRule="auto"/>
      <w:jc w:val="both"/>
      <w:textAlignment w:val="baseline"/>
    </w:pPr>
    <w:rPr>
      <w:szCs w:val="20"/>
      <w:lang w:val="en-GB"/>
    </w:rPr>
  </w:style>
  <w:style w:type="paragraph" w:customStyle="1" w:styleId="Captioncomments">
    <w:name w:val="Caption comments"/>
    <w:basedOn w:val="Legenda"/>
    <w:rsid w:val="00100E8A"/>
    <w:pPr>
      <w:keepNext/>
      <w:keepLines/>
      <w:tabs>
        <w:tab w:val="left" w:pos="5940"/>
      </w:tabs>
      <w:spacing w:before="0" w:line="260" w:lineRule="atLeast"/>
      <w:ind w:left="0"/>
    </w:pPr>
    <w:rPr>
      <w:bCs/>
      <w:snapToGrid/>
      <w:kern w:val="24"/>
      <w:lang w:val="en-GB"/>
    </w:rPr>
  </w:style>
  <w:style w:type="paragraph" w:styleId="Nagwekindeksu">
    <w:name w:val="index heading"/>
    <w:basedOn w:val="Normalny"/>
    <w:next w:val="Indeks1"/>
    <w:rsid w:val="00100E8A"/>
    <w:pPr>
      <w:widowControl w:val="0"/>
      <w:adjustRightInd w:val="0"/>
      <w:spacing w:line="360" w:lineRule="atLeast"/>
      <w:jc w:val="both"/>
      <w:textAlignment w:val="baseline"/>
    </w:pPr>
    <w:rPr>
      <w:szCs w:val="20"/>
    </w:rPr>
  </w:style>
  <w:style w:type="paragraph" w:customStyle="1" w:styleId="tabellentext0">
    <w:name w:val="tabellentext"/>
    <w:basedOn w:val="Normalny"/>
    <w:rsid w:val="00100E8A"/>
    <w:pPr>
      <w:spacing w:before="100" w:beforeAutospacing="1" w:after="100" w:afterAutospacing="1"/>
    </w:pPr>
  </w:style>
  <w:style w:type="paragraph" w:customStyle="1" w:styleId="bodytext220">
    <w:name w:val="bodytext22"/>
    <w:basedOn w:val="Normalny"/>
    <w:rsid w:val="00100E8A"/>
    <w:pPr>
      <w:spacing w:before="100" w:beforeAutospacing="1" w:after="100" w:afterAutospacing="1"/>
    </w:pPr>
  </w:style>
  <w:style w:type="paragraph" w:customStyle="1" w:styleId="Tekstdymka1">
    <w:name w:val="Tekst dymka1"/>
    <w:basedOn w:val="Normalny"/>
    <w:rsid w:val="00100E8A"/>
    <w:rPr>
      <w:rFonts w:ascii="Tahoma" w:hAnsi="Tahoma"/>
      <w:sz w:val="16"/>
      <w:szCs w:val="20"/>
    </w:rPr>
  </w:style>
  <w:style w:type="paragraph" w:customStyle="1" w:styleId="Listanumdod">
    <w:name w:val="Lista num.dod."/>
    <w:basedOn w:val="Listanumerycznaznawiasem"/>
    <w:rsid w:val="00100E8A"/>
    <w:pPr>
      <w:widowControl/>
      <w:numPr>
        <w:numId w:val="7"/>
      </w:numPr>
      <w:adjustRightInd/>
      <w:spacing w:before="60"/>
      <w:textAlignment w:val="auto"/>
    </w:pPr>
    <w:rPr>
      <w:rFonts w:ascii="Times New Roman" w:hAnsi="Times New Roman"/>
      <w:color w:val="auto"/>
      <w:sz w:val="22"/>
    </w:rPr>
  </w:style>
  <w:style w:type="paragraph" w:customStyle="1" w:styleId="Ident1">
    <w:name w:val="Ident 1"/>
    <w:basedOn w:val="Normalny"/>
    <w:rsid w:val="00100E8A"/>
    <w:pPr>
      <w:jc w:val="both"/>
    </w:pPr>
    <w:rPr>
      <w:rFonts w:ascii="Arial" w:hAnsi="Arial"/>
      <w:sz w:val="20"/>
      <w:szCs w:val="20"/>
    </w:rPr>
  </w:style>
  <w:style w:type="paragraph" w:customStyle="1" w:styleId="Tekstpodstawowy21">
    <w:name w:val="Tekst podstawowy 21"/>
    <w:basedOn w:val="Normalny"/>
    <w:rsid w:val="00100E8A"/>
    <w:pPr>
      <w:spacing w:line="360" w:lineRule="auto"/>
      <w:ind w:left="360"/>
      <w:jc w:val="both"/>
    </w:pPr>
    <w:rPr>
      <w:rFonts w:ascii="Arial" w:hAnsi="Arial"/>
      <w:szCs w:val="20"/>
    </w:rPr>
  </w:style>
  <w:style w:type="character" w:styleId="Odwoaniedokomentarza">
    <w:name w:val="annotation reference"/>
    <w:rsid w:val="00100E8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00E8A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00E8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100E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00E8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FontStyle11">
    <w:name w:val="Font Style11"/>
    <w:uiPriority w:val="99"/>
    <w:rsid w:val="00100E8A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Normalny"/>
    <w:rsid w:val="00100E8A"/>
    <w:pPr>
      <w:widowControl w:val="0"/>
      <w:autoSpaceDE w:val="0"/>
      <w:autoSpaceDN w:val="0"/>
      <w:adjustRightInd w:val="0"/>
      <w:spacing w:line="262" w:lineRule="exact"/>
      <w:jc w:val="both"/>
    </w:pPr>
  </w:style>
  <w:style w:type="character" w:customStyle="1" w:styleId="FontStyle12">
    <w:name w:val="Font Style12"/>
    <w:rsid w:val="00100E8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Normalny"/>
    <w:uiPriority w:val="99"/>
    <w:rsid w:val="00100E8A"/>
    <w:pPr>
      <w:widowControl w:val="0"/>
      <w:autoSpaceDE w:val="0"/>
      <w:autoSpaceDN w:val="0"/>
      <w:adjustRightInd w:val="0"/>
      <w:spacing w:line="264" w:lineRule="exact"/>
      <w:jc w:val="both"/>
    </w:pPr>
  </w:style>
  <w:style w:type="table" w:styleId="Tabela-Siatka">
    <w:name w:val="Table Grid"/>
    <w:basedOn w:val="Standardowy"/>
    <w:uiPriority w:val="59"/>
    <w:rsid w:val="00100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100E8A"/>
    <w:pPr>
      <w:ind w:left="720"/>
      <w:contextualSpacing/>
    </w:pPr>
    <w:rPr>
      <w:sz w:val="20"/>
      <w:szCs w:val="20"/>
    </w:rPr>
  </w:style>
  <w:style w:type="numbering" w:customStyle="1" w:styleId="Bezlisty11">
    <w:name w:val="Bez listy11"/>
    <w:next w:val="Bezlisty"/>
    <w:uiPriority w:val="99"/>
    <w:semiHidden/>
    <w:unhideWhenUsed/>
    <w:rsid w:val="00100E8A"/>
  </w:style>
  <w:style w:type="numbering" w:customStyle="1" w:styleId="Bezlisty111">
    <w:name w:val="Bez listy111"/>
    <w:next w:val="Bezlisty"/>
    <w:semiHidden/>
    <w:rsid w:val="00100E8A"/>
  </w:style>
  <w:style w:type="table" w:customStyle="1" w:styleId="Tabela-Siatka1">
    <w:name w:val="Tabela - Siatka1"/>
    <w:basedOn w:val="Standardowy"/>
    <w:next w:val="Tabela-Siatka"/>
    <w:uiPriority w:val="59"/>
    <w:rsid w:val="00100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dymka2">
    <w:name w:val="Tekst dymka2"/>
    <w:basedOn w:val="Normalny"/>
    <w:rsid w:val="00317BDC"/>
    <w:rPr>
      <w:rFonts w:ascii="Tahoma" w:hAnsi="Tahoma"/>
      <w:sz w:val="16"/>
      <w:szCs w:val="20"/>
    </w:rPr>
  </w:style>
  <w:style w:type="paragraph" w:customStyle="1" w:styleId="Tekstpodstawowy22">
    <w:name w:val="Tekst podstawowy 22"/>
    <w:basedOn w:val="Normalny"/>
    <w:rsid w:val="00317BDC"/>
    <w:pPr>
      <w:spacing w:line="360" w:lineRule="auto"/>
      <w:ind w:left="360"/>
      <w:jc w:val="both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8E1BB-23C5-469D-A4FA-FB8ED9B11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38</Pages>
  <Words>11455</Words>
  <Characters>68735</Characters>
  <Application>Microsoft Office Word</Application>
  <DocSecurity>0</DocSecurity>
  <Lines>572</Lines>
  <Paragraphs>160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Pozwolenie zintegrowane_szósta zmiana_2021_ATI ZKM</vt:lpstr>
    </vt:vector>
  </TitlesOfParts>
  <Company/>
  <LinksUpToDate>false</LinksUpToDate>
  <CharactersWithSpaces>80030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ATI ZKM_piąta zmiana_2016)dostępne cyfrowo</dc:title>
  <dc:subject/>
  <dc:creator>Dudzic Agnieszka</dc:creator>
  <cp:keywords/>
  <dc:description/>
  <cp:lastModifiedBy>Dudzic Agnieszka</cp:lastModifiedBy>
  <cp:revision>20</cp:revision>
  <dcterms:created xsi:type="dcterms:W3CDTF">2023-03-22T10:11:00Z</dcterms:created>
  <dcterms:modified xsi:type="dcterms:W3CDTF">2023-03-22T13:20:00Z</dcterms:modified>
</cp:coreProperties>
</file>